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2F" w:rsidRPr="00D30B2F" w:rsidRDefault="00D30B2F" w:rsidP="00D30B2F">
      <w:pPr>
        <w:widowControl/>
        <w:shd w:val="clear" w:color="auto" w:fill="FFFFFF"/>
        <w:spacing w:before="450"/>
        <w:jc w:val="left"/>
        <w:outlineLvl w:val="0"/>
        <w:rPr>
          <w:rFonts w:ascii="微软雅黑" w:eastAsia="微软雅黑" w:hAnsi="微软雅黑" w:cs="宋体"/>
          <w:b/>
          <w:bCs/>
          <w:color w:val="333333"/>
          <w:kern w:val="36"/>
          <w:sz w:val="44"/>
          <w:szCs w:val="44"/>
        </w:rPr>
      </w:pPr>
      <w:r w:rsidRPr="00D30B2F">
        <w:rPr>
          <w:rFonts w:ascii="微软雅黑" w:eastAsia="微软雅黑" w:hAnsi="微软雅黑" w:cs="宋体" w:hint="eastAsia"/>
          <w:b/>
          <w:bCs/>
          <w:color w:val="333333"/>
          <w:kern w:val="36"/>
          <w:sz w:val="44"/>
          <w:szCs w:val="44"/>
        </w:rPr>
        <w:t>习近平：在党史学习教育动员大会上的讲话</w:t>
      </w:r>
    </w:p>
    <w:p w:rsidR="00D30B2F" w:rsidRPr="00D30B2F" w:rsidRDefault="00D30B2F" w:rsidP="00D30B2F">
      <w:pPr>
        <w:widowControl/>
        <w:shd w:val="clear" w:color="auto" w:fill="FFFFFF"/>
        <w:spacing w:line="600" w:lineRule="atLeast"/>
        <w:jc w:val="center"/>
        <w:rPr>
          <w:rFonts w:ascii="微软雅黑" w:eastAsia="微软雅黑" w:hAnsi="微软雅黑" w:cs="宋体"/>
          <w:color w:val="333333"/>
          <w:kern w:val="0"/>
          <w:sz w:val="32"/>
          <w:szCs w:val="32"/>
        </w:rPr>
      </w:pPr>
      <w:r w:rsidRPr="00D30B2F">
        <w:rPr>
          <w:rFonts w:ascii="微软雅黑" w:eastAsia="微软雅黑" w:hAnsi="微软雅黑" w:cs="宋体" w:hint="eastAsia"/>
          <w:b/>
          <w:bCs/>
          <w:color w:val="333333"/>
          <w:kern w:val="0"/>
          <w:sz w:val="32"/>
          <w:szCs w:val="32"/>
        </w:rPr>
        <w:t>（2021年</w:t>
      </w:r>
      <w:r w:rsidR="00013234">
        <w:rPr>
          <w:rFonts w:ascii="微软雅黑" w:eastAsia="微软雅黑" w:hAnsi="微软雅黑" w:cs="宋体" w:hint="eastAsia"/>
          <w:b/>
          <w:bCs/>
          <w:color w:val="333333"/>
          <w:kern w:val="0"/>
          <w:sz w:val="32"/>
          <w:szCs w:val="32"/>
        </w:rPr>
        <w:t>3</w:t>
      </w:r>
      <w:r w:rsidRPr="00D30B2F">
        <w:rPr>
          <w:rFonts w:ascii="微软雅黑" w:eastAsia="微软雅黑" w:hAnsi="微软雅黑" w:cs="宋体" w:hint="eastAsia"/>
          <w:b/>
          <w:bCs/>
          <w:color w:val="333333"/>
          <w:kern w:val="0"/>
          <w:sz w:val="32"/>
          <w:szCs w:val="32"/>
        </w:rPr>
        <w:t>月</w:t>
      </w:r>
      <w:r w:rsidR="00013234">
        <w:rPr>
          <w:rFonts w:ascii="微软雅黑" w:eastAsia="微软雅黑" w:hAnsi="微软雅黑" w:cs="宋体" w:hint="eastAsia"/>
          <w:b/>
          <w:bCs/>
          <w:color w:val="333333"/>
          <w:kern w:val="0"/>
          <w:sz w:val="32"/>
          <w:szCs w:val="32"/>
        </w:rPr>
        <w:t>31</w:t>
      </w:r>
      <w:r w:rsidRPr="00D30B2F">
        <w:rPr>
          <w:rFonts w:ascii="微软雅黑" w:eastAsia="微软雅黑" w:hAnsi="微软雅黑" w:cs="宋体" w:hint="eastAsia"/>
          <w:b/>
          <w:bCs/>
          <w:color w:val="333333"/>
          <w:kern w:val="0"/>
          <w:sz w:val="32"/>
          <w:szCs w:val="32"/>
        </w:rPr>
        <w:t>日</w:t>
      </w:r>
      <w:r w:rsidR="00013234">
        <w:rPr>
          <w:rFonts w:ascii="微软雅黑" w:eastAsia="微软雅黑" w:hAnsi="微软雅黑" w:cs="宋体" w:hint="eastAsia"/>
          <w:b/>
          <w:bCs/>
          <w:color w:val="333333"/>
          <w:kern w:val="0"/>
          <w:sz w:val="32"/>
          <w:szCs w:val="32"/>
        </w:rPr>
        <w:t xml:space="preserve"> 《求是》</w:t>
      </w:r>
      <w:r w:rsidRPr="00D30B2F">
        <w:rPr>
          <w:rFonts w:ascii="微软雅黑" w:eastAsia="微软雅黑" w:hAnsi="微软雅黑" w:cs="宋体" w:hint="eastAsia"/>
          <w:b/>
          <w:bCs/>
          <w:color w:val="333333"/>
          <w:kern w:val="0"/>
          <w:sz w:val="32"/>
          <w:szCs w:val="32"/>
        </w:rPr>
        <w:t>）</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今年是中国共产党成立一百周年。在全党开展党史学习教育，是党中央</w:t>
      </w:r>
      <w:proofErr w:type="gramStart"/>
      <w:r w:rsidRPr="00D30B2F">
        <w:rPr>
          <w:rFonts w:ascii="微软雅黑" w:eastAsia="微软雅黑" w:hAnsi="微软雅黑" w:cs="宋体" w:hint="eastAsia"/>
          <w:color w:val="333333"/>
          <w:kern w:val="0"/>
          <w:sz w:val="32"/>
          <w:szCs w:val="32"/>
        </w:rPr>
        <w:t>立足党</w:t>
      </w:r>
      <w:proofErr w:type="gramEnd"/>
      <w:r w:rsidRPr="00D30B2F">
        <w:rPr>
          <w:rFonts w:ascii="微软雅黑" w:eastAsia="微软雅黑" w:hAnsi="微软雅黑" w:cs="宋体" w:hint="eastAsia"/>
          <w:color w:val="333333"/>
          <w:kern w:val="0"/>
          <w:sz w:val="32"/>
          <w:szCs w:val="32"/>
        </w:rPr>
        <w:t>的百年历史新起点、统筹中华民族伟大复兴战略全局和世界百年未有之大变局、为动员全党全国满怀信心投身全面建设社会主义现代化国家而</w:t>
      </w:r>
      <w:proofErr w:type="gramStart"/>
      <w:r w:rsidRPr="00D30B2F">
        <w:rPr>
          <w:rFonts w:ascii="微软雅黑" w:eastAsia="微软雅黑" w:hAnsi="微软雅黑" w:cs="宋体" w:hint="eastAsia"/>
          <w:color w:val="333333"/>
          <w:kern w:val="0"/>
          <w:sz w:val="32"/>
          <w:szCs w:val="32"/>
        </w:rPr>
        <w:t>作出</w:t>
      </w:r>
      <w:proofErr w:type="gramEnd"/>
      <w:r w:rsidRPr="00D30B2F">
        <w:rPr>
          <w:rFonts w:ascii="微软雅黑" w:eastAsia="微软雅黑" w:hAnsi="微软雅黑" w:cs="宋体" w:hint="eastAsia"/>
          <w:color w:val="333333"/>
          <w:kern w:val="0"/>
          <w:sz w:val="32"/>
          <w:szCs w:val="32"/>
        </w:rPr>
        <w:t>的重大决策。党中央已经印发了《关于在全党开展党史学习教育的通知》，对这项工作</w:t>
      </w:r>
      <w:proofErr w:type="gramStart"/>
      <w:r w:rsidRPr="00D30B2F">
        <w:rPr>
          <w:rFonts w:ascii="微软雅黑" w:eastAsia="微软雅黑" w:hAnsi="微软雅黑" w:cs="宋体" w:hint="eastAsia"/>
          <w:color w:val="333333"/>
          <w:kern w:val="0"/>
          <w:sz w:val="32"/>
          <w:szCs w:val="32"/>
        </w:rPr>
        <w:t>作出</w:t>
      </w:r>
      <w:proofErr w:type="gramEnd"/>
      <w:r w:rsidRPr="00D30B2F">
        <w:rPr>
          <w:rFonts w:ascii="微软雅黑" w:eastAsia="微软雅黑" w:hAnsi="微软雅黑" w:cs="宋体" w:hint="eastAsia"/>
          <w:color w:val="333333"/>
          <w:kern w:val="0"/>
          <w:sz w:val="32"/>
          <w:szCs w:val="32"/>
        </w:rPr>
        <w:t>了部署，各级党委（党组）要认真贯彻落实。这里，我重点强调3个问题。</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一、开展党史学习教育意义重大</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w:t>
      </w:r>
      <w:r w:rsidRPr="00D30B2F">
        <w:rPr>
          <w:rFonts w:ascii="微软雅黑" w:eastAsia="微软雅黑" w:hAnsi="微软雅黑" w:cs="宋体" w:hint="eastAsia"/>
          <w:color w:val="333333"/>
          <w:kern w:val="0"/>
          <w:sz w:val="32"/>
          <w:szCs w:val="32"/>
        </w:rPr>
        <w:lastRenderedPageBreak/>
        <w:t>优良传统和作风，不断增强党的意识，更加坚定自觉地为党的事业而奋斗。”</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w:t>
      </w:r>
      <w:proofErr w:type="gramStart"/>
      <w:r w:rsidRPr="00D30B2F">
        <w:rPr>
          <w:rFonts w:ascii="微软雅黑" w:eastAsia="微软雅黑" w:hAnsi="微软雅黑" w:cs="宋体" w:hint="eastAsia"/>
          <w:color w:val="333333"/>
          <w:kern w:val="0"/>
          <w:sz w:val="32"/>
          <w:szCs w:val="32"/>
        </w:rPr>
        <w:t>最</w:t>
      </w:r>
      <w:proofErr w:type="gramEnd"/>
      <w:r w:rsidRPr="00D30B2F">
        <w:rPr>
          <w:rFonts w:ascii="微软雅黑" w:eastAsia="微软雅黑" w:hAnsi="微软雅黑" w:cs="宋体" w:hint="eastAsia"/>
          <w:color w:val="333333"/>
          <w:kern w:val="0"/>
          <w:sz w:val="32"/>
          <w:szCs w:val="32"/>
        </w:rPr>
        <w:t>前列、站在攻坚克难最前沿、站在</w:t>
      </w:r>
      <w:proofErr w:type="gramStart"/>
      <w:r w:rsidRPr="00D30B2F">
        <w:rPr>
          <w:rFonts w:ascii="微软雅黑" w:eastAsia="微软雅黑" w:hAnsi="微软雅黑" w:cs="宋体" w:hint="eastAsia"/>
          <w:color w:val="333333"/>
          <w:kern w:val="0"/>
          <w:sz w:val="32"/>
          <w:szCs w:val="32"/>
        </w:rPr>
        <w:t>最</w:t>
      </w:r>
      <w:proofErr w:type="gramEnd"/>
      <w:r w:rsidRPr="00D30B2F">
        <w:rPr>
          <w:rFonts w:ascii="微软雅黑" w:eastAsia="微软雅黑" w:hAnsi="微软雅黑" w:cs="宋体" w:hint="eastAsia"/>
          <w:color w:val="333333"/>
          <w:kern w:val="0"/>
          <w:sz w:val="32"/>
          <w:szCs w:val="32"/>
        </w:rPr>
        <w:t>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w:t>
      </w:r>
      <w:proofErr w:type="gramStart"/>
      <w:r w:rsidRPr="00D30B2F">
        <w:rPr>
          <w:rFonts w:ascii="微软雅黑" w:eastAsia="微软雅黑" w:hAnsi="微软雅黑" w:cs="宋体" w:hint="eastAsia"/>
          <w:color w:val="333333"/>
          <w:kern w:val="0"/>
          <w:sz w:val="32"/>
          <w:szCs w:val="32"/>
        </w:rPr>
        <w:t>走到再</w:t>
      </w:r>
      <w:proofErr w:type="gramEnd"/>
      <w:r w:rsidRPr="00D30B2F">
        <w:rPr>
          <w:rFonts w:ascii="微软雅黑" w:eastAsia="微软雅黑" w:hAnsi="微软雅黑" w:cs="宋体" w:hint="eastAsia"/>
          <w:color w:val="333333"/>
          <w:kern w:val="0"/>
          <w:sz w:val="32"/>
          <w:szCs w:val="32"/>
        </w:rPr>
        <w:t>光辉</w:t>
      </w:r>
      <w:bookmarkStart w:id="0" w:name="_GoBack"/>
      <w:bookmarkEnd w:id="0"/>
      <w:r w:rsidRPr="00D30B2F">
        <w:rPr>
          <w:rFonts w:ascii="微软雅黑" w:eastAsia="微软雅黑" w:hAnsi="微软雅黑" w:cs="宋体" w:hint="eastAsia"/>
          <w:color w:val="333333"/>
          <w:kern w:val="0"/>
          <w:sz w:val="32"/>
          <w:szCs w:val="32"/>
        </w:rPr>
        <w:t>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w:t>
      </w:r>
      <w:proofErr w:type="gramStart"/>
      <w:r w:rsidRPr="00D30B2F">
        <w:rPr>
          <w:rFonts w:ascii="微软雅黑" w:eastAsia="微软雅黑" w:hAnsi="微软雅黑" w:cs="宋体" w:hint="eastAsia"/>
          <w:color w:val="333333"/>
          <w:kern w:val="0"/>
          <w:sz w:val="32"/>
          <w:szCs w:val="32"/>
        </w:rPr>
        <w:t>践行</w:t>
      </w:r>
      <w:proofErr w:type="gramEnd"/>
      <w:r w:rsidRPr="00D30B2F">
        <w:rPr>
          <w:rFonts w:ascii="微软雅黑" w:eastAsia="微软雅黑" w:hAnsi="微软雅黑" w:cs="宋体" w:hint="eastAsia"/>
          <w:color w:val="333333"/>
          <w:kern w:val="0"/>
          <w:sz w:val="32"/>
          <w:szCs w:val="32"/>
        </w:rPr>
        <w:t>初心使命。六是我们党的历史就是我们党与人民心心相印、与人民同甘共苦、与人民团结奋斗的历史，一定要一块过、一块干，始终保持同人民</w:t>
      </w:r>
      <w:r w:rsidRPr="00D30B2F">
        <w:rPr>
          <w:rFonts w:ascii="微软雅黑" w:eastAsia="微软雅黑" w:hAnsi="微软雅黑" w:cs="宋体" w:hint="eastAsia"/>
          <w:color w:val="333333"/>
          <w:kern w:val="0"/>
          <w:sz w:val="32"/>
          <w:szCs w:val="32"/>
        </w:rPr>
        <w:lastRenderedPageBreak/>
        <w:t>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今天，在庆祝我们党百年华诞的重大时刻，在“两个一百年”奋斗目标历史交汇的关键节点，在全党集中开展党史学习教育，正当其时，十分必要。我们党的一百年，是矢志</w:t>
      </w:r>
      <w:proofErr w:type="gramStart"/>
      <w:r w:rsidRPr="00D30B2F">
        <w:rPr>
          <w:rFonts w:ascii="微软雅黑" w:eastAsia="微软雅黑" w:hAnsi="微软雅黑" w:cs="宋体" w:hint="eastAsia"/>
          <w:color w:val="333333"/>
          <w:kern w:val="0"/>
          <w:sz w:val="32"/>
          <w:szCs w:val="32"/>
        </w:rPr>
        <w:t>践行</w:t>
      </w:r>
      <w:proofErr w:type="gramEnd"/>
      <w:r w:rsidRPr="00D30B2F">
        <w:rPr>
          <w:rFonts w:ascii="微软雅黑" w:eastAsia="微软雅黑" w:hAnsi="微软雅黑" w:cs="宋体" w:hint="eastAsia"/>
          <w:color w:val="333333"/>
          <w:kern w:val="0"/>
          <w:sz w:val="32"/>
          <w:szCs w:val="32"/>
        </w:rPr>
        <w:t>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第一，在全党开展党史学习教育，是牢记初心使命、推进中华民族伟大复兴历史伟业的必然要求。</w:t>
      </w:r>
      <w:r w:rsidRPr="00D30B2F">
        <w:rPr>
          <w:rFonts w:ascii="微软雅黑" w:eastAsia="微软雅黑" w:hAnsi="微软雅黑" w:cs="宋体" w:hint="eastAsia"/>
          <w:color w:val="333333"/>
          <w:kern w:val="0"/>
          <w:sz w:val="32"/>
          <w:szCs w:val="32"/>
        </w:rPr>
        <w:t>我们党从诞生那一天起，就同中国人民和中华民族的前途命运紧密联系在一起。鸦片战争以后，我国逐渐成为半殖民地半封建社会，处在列强入侵、战火频仍、山</w:t>
      </w:r>
      <w:r w:rsidRPr="00D30B2F">
        <w:rPr>
          <w:rFonts w:ascii="微软雅黑" w:eastAsia="微软雅黑" w:hAnsi="微软雅黑" w:cs="宋体" w:hint="eastAsia"/>
          <w:color w:val="333333"/>
          <w:kern w:val="0"/>
          <w:sz w:val="32"/>
          <w:szCs w:val="32"/>
        </w:rPr>
        <w:lastRenderedPageBreak/>
        <w:t>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一百年来，不管形势和任务如何变化，不管遇到什么样的惊涛骇浪，我们党都始终把握历史主动、锚</w:t>
      </w:r>
      <w:proofErr w:type="gramStart"/>
      <w:r w:rsidRPr="00D30B2F">
        <w:rPr>
          <w:rFonts w:ascii="微软雅黑" w:eastAsia="微软雅黑" w:hAnsi="微软雅黑" w:cs="宋体" w:hint="eastAsia"/>
          <w:color w:val="333333"/>
          <w:kern w:val="0"/>
          <w:sz w:val="32"/>
          <w:szCs w:val="32"/>
        </w:rPr>
        <w:t>定奋斗</w:t>
      </w:r>
      <w:proofErr w:type="gramEnd"/>
      <w:r w:rsidRPr="00D30B2F">
        <w:rPr>
          <w:rFonts w:ascii="微软雅黑" w:eastAsia="微软雅黑" w:hAnsi="微软雅黑" w:cs="宋体" w:hint="eastAsia"/>
          <w:color w:val="333333"/>
          <w:kern w:val="0"/>
          <w:sz w:val="32"/>
          <w:szCs w:val="32"/>
        </w:rPr>
        <w:t>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lastRenderedPageBreak/>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中国古人说：“度之往事，验之来事，参之平素，可则决之。”在全党开展党史学习教育，就是要教育引导全党以史为镜、以史明志，了解党团结带领人民为中华民族</w:t>
      </w:r>
      <w:proofErr w:type="gramStart"/>
      <w:r w:rsidRPr="00D30B2F">
        <w:rPr>
          <w:rFonts w:ascii="微软雅黑" w:eastAsia="微软雅黑" w:hAnsi="微软雅黑" w:cs="宋体" w:hint="eastAsia"/>
          <w:color w:val="333333"/>
          <w:kern w:val="0"/>
          <w:sz w:val="32"/>
          <w:szCs w:val="32"/>
        </w:rPr>
        <w:t>作出</w:t>
      </w:r>
      <w:proofErr w:type="gramEnd"/>
      <w:r w:rsidRPr="00D30B2F">
        <w:rPr>
          <w:rFonts w:ascii="微软雅黑" w:eastAsia="微软雅黑" w:hAnsi="微软雅黑" w:cs="宋体" w:hint="eastAsia"/>
          <w:color w:val="333333"/>
          <w:kern w:val="0"/>
          <w:sz w:val="32"/>
          <w:szCs w:val="32"/>
        </w:rPr>
        <w:t>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第二，在全党开展党史学习教育，是坚定信仰信念、在新时代坚持和发展中国特色社会主义的必然要求。</w:t>
      </w:r>
      <w:r w:rsidRPr="00D30B2F">
        <w:rPr>
          <w:rFonts w:ascii="微软雅黑" w:eastAsia="微软雅黑" w:hAnsi="微软雅黑" w:cs="宋体" w:hint="eastAsia"/>
          <w:color w:val="333333"/>
          <w:kern w:val="0"/>
          <w:sz w:val="32"/>
          <w:szCs w:val="32"/>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经过一百年的奋斗，我们党团结带领人民在一个有着几千年封建社会历史的国家实现了最广泛的人民民主，人民真正成为国家、</w:t>
      </w:r>
      <w:r w:rsidRPr="00D30B2F">
        <w:rPr>
          <w:rFonts w:ascii="微软雅黑" w:eastAsia="微软雅黑" w:hAnsi="微软雅黑" w:cs="宋体" w:hint="eastAsia"/>
          <w:color w:val="333333"/>
          <w:kern w:val="0"/>
          <w:sz w:val="32"/>
          <w:szCs w:val="32"/>
        </w:rPr>
        <w:lastRenderedPageBreak/>
        <w:t>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第三，在全党开展党史学习教育，是推进党的自我革命、</w:t>
      </w:r>
      <w:proofErr w:type="gramStart"/>
      <w:r w:rsidRPr="00D30B2F">
        <w:rPr>
          <w:rFonts w:ascii="微软雅黑" w:eastAsia="微软雅黑" w:hAnsi="微软雅黑" w:cs="宋体" w:hint="eastAsia"/>
          <w:b/>
          <w:bCs/>
          <w:color w:val="333333"/>
          <w:kern w:val="0"/>
          <w:sz w:val="32"/>
          <w:szCs w:val="32"/>
        </w:rPr>
        <w:t>永葆党</w:t>
      </w:r>
      <w:proofErr w:type="gramEnd"/>
      <w:r w:rsidRPr="00D30B2F">
        <w:rPr>
          <w:rFonts w:ascii="微软雅黑" w:eastAsia="微软雅黑" w:hAnsi="微软雅黑" w:cs="宋体" w:hint="eastAsia"/>
          <w:b/>
          <w:bCs/>
          <w:color w:val="333333"/>
          <w:kern w:val="0"/>
          <w:sz w:val="32"/>
          <w:szCs w:val="32"/>
        </w:rPr>
        <w:t>的生机活力的必然要求。</w:t>
      </w:r>
      <w:r w:rsidRPr="00D30B2F">
        <w:rPr>
          <w:rFonts w:ascii="微软雅黑" w:eastAsia="微软雅黑" w:hAnsi="微软雅黑" w:cs="宋体" w:hint="eastAsia"/>
          <w:color w:val="333333"/>
          <w:kern w:val="0"/>
          <w:sz w:val="32"/>
          <w:szCs w:val="32"/>
        </w:rPr>
        <w:t>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w:t>
      </w:r>
      <w:r w:rsidRPr="00D30B2F">
        <w:rPr>
          <w:rFonts w:ascii="微软雅黑" w:eastAsia="微软雅黑" w:hAnsi="微软雅黑" w:cs="宋体" w:hint="eastAsia"/>
          <w:color w:val="333333"/>
          <w:kern w:val="0"/>
          <w:sz w:val="32"/>
          <w:szCs w:val="32"/>
        </w:rPr>
        <w:lastRenderedPageBreak/>
        <w:t>党、全面从严治党不放松，在推动社会革命的同时进行彻底的自我革命。</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当前，同向社会主义现代化强国进军的伟大社会革命相比，党的自身建设上还存在一些不匹配、</w:t>
      </w:r>
      <w:proofErr w:type="gramStart"/>
      <w:r w:rsidRPr="00D30B2F">
        <w:rPr>
          <w:rFonts w:ascii="微软雅黑" w:eastAsia="微软雅黑" w:hAnsi="微软雅黑" w:cs="宋体" w:hint="eastAsia"/>
          <w:color w:val="333333"/>
          <w:kern w:val="0"/>
          <w:sz w:val="32"/>
          <w:szCs w:val="32"/>
        </w:rPr>
        <w:t>不</w:t>
      </w:r>
      <w:proofErr w:type="gramEnd"/>
      <w:r w:rsidRPr="00D30B2F">
        <w:rPr>
          <w:rFonts w:ascii="微软雅黑" w:eastAsia="微软雅黑" w:hAnsi="微软雅黑" w:cs="宋体" w:hint="eastAsia"/>
          <w:color w:val="333333"/>
          <w:kern w:val="0"/>
          <w:sz w:val="32"/>
          <w:szCs w:val="32"/>
        </w:rPr>
        <w:t>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二、开展党史学习教育要突出重点</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党中央印发的《通知》，对这次学习教育工作提出了明确要求，总的来说就是要做到学史明理、学史增信、学史崇德、学史力行，教育引导全党同志学党史、悟思想、办实事、开新局。</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lastRenderedPageBreak/>
        <w:t xml:space="preserve">　　</w:t>
      </w:r>
      <w:r w:rsidRPr="00D30B2F">
        <w:rPr>
          <w:rFonts w:ascii="微软雅黑" w:eastAsia="微软雅黑" w:hAnsi="微软雅黑" w:cs="宋体" w:hint="eastAsia"/>
          <w:b/>
          <w:bCs/>
          <w:color w:val="333333"/>
          <w:kern w:val="0"/>
          <w:sz w:val="32"/>
          <w:szCs w:val="32"/>
        </w:rPr>
        <w:t>第一，进一步感悟思想伟力，增强用党的创新理论武装全党的政治自觉。</w:t>
      </w:r>
      <w:r w:rsidRPr="00D30B2F">
        <w:rPr>
          <w:rFonts w:ascii="微软雅黑" w:eastAsia="微软雅黑" w:hAnsi="微软雅黑" w:cs="宋体" w:hint="eastAsia"/>
          <w:color w:val="333333"/>
          <w:kern w:val="0"/>
          <w:sz w:val="32"/>
          <w:szCs w:val="32"/>
        </w:rPr>
        <w:t>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理论的生命力在于创新。马克思主义深刻改变了中国，中国也极大丰富了马克思主义。一百年来，我们党坚持解放思想和实事求是相统一、培元固本和守</w:t>
      </w:r>
      <w:proofErr w:type="gramStart"/>
      <w:r w:rsidRPr="00D30B2F">
        <w:rPr>
          <w:rFonts w:ascii="微软雅黑" w:eastAsia="微软雅黑" w:hAnsi="微软雅黑" w:cs="宋体" w:hint="eastAsia"/>
          <w:color w:val="333333"/>
          <w:kern w:val="0"/>
          <w:sz w:val="32"/>
          <w:szCs w:val="32"/>
        </w:rPr>
        <w:t>正创新</w:t>
      </w:r>
      <w:proofErr w:type="gramEnd"/>
      <w:r w:rsidRPr="00D30B2F">
        <w:rPr>
          <w:rFonts w:ascii="微软雅黑" w:eastAsia="微软雅黑" w:hAnsi="微软雅黑" w:cs="宋体" w:hint="eastAsia"/>
          <w:color w:val="333333"/>
          <w:kern w:val="0"/>
          <w:sz w:val="32"/>
          <w:szCs w:val="32"/>
        </w:rPr>
        <w:t>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lastRenderedPageBreak/>
        <w:t xml:space="preserve">　　</w:t>
      </w:r>
      <w:r w:rsidRPr="00D30B2F">
        <w:rPr>
          <w:rFonts w:ascii="微软雅黑" w:eastAsia="微软雅黑" w:hAnsi="微软雅黑" w:cs="宋体" w:hint="eastAsia"/>
          <w:b/>
          <w:bCs/>
          <w:color w:val="333333"/>
          <w:kern w:val="0"/>
          <w:sz w:val="32"/>
          <w:szCs w:val="32"/>
        </w:rPr>
        <w:t>第二，进一步把握历史发展规律和大势，始终掌握党和国家事业发展的历史主动。</w:t>
      </w:r>
      <w:r w:rsidRPr="00D30B2F">
        <w:rPr>
          <w:rFonts w:ascii="微软雅黑" w:eastAsia="微软雅黑" w:hAnsi="微软雅黑" w:cs="宋体" w:hint="eastAsia"/>
          <w:color w:val="333333"/>
          <w:kern w:val="0"/>
          <w:sz w:val="32"/>
          <w:szCs w:val="32"/>
        </w:rPr>
        <w:t>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w:t>
      </w:r>
      <w:proofErr w:type="gramStart"/>
      <w:r w:rsidRPr="00D30B2F">
        <w:rPr>
          <w:rFonts w:ascii="微软雅黑" w:eastAsia="微软雅黑" w:hAnsi="微软雅黑" w:cs="宋体" w:hint="eastAsia"/>
          <w:color w:val="333333"/>
          <w:kern w:val="0"/>
          <w:sz w:val="32"/>
          <w:szCs w:val="32"/>
        </w:rPr>
        <w:t>作出</w:t>
      </w:r>
      <w:proofErr w:type="gramEnd"/>
      <w:r w:rsidRPr="00D30B2F">
        <w:rPr>
          <w:rFonts w:ascii="微软雅黑" w:eastAsia="微软雅黑" w:hAnsi="微软雅黑" w:cs="宋体" w:hint="eastAsia"/>
          <w:color w:val="333333"/>
          <w:kern w:val="0"/>
          <w:sz w:val="32"/>
          <w:szCs w:val="32"/>
        </w:rPr>
        <w:t>改革开放的重大决策，也是基于我们党对时代潮流的深刻洞察。当时，世界经济科技快速发展，我国发展同国际先进水平的差距明显拉大，邓小平同志说：“我们要赶上时代，这是改革要达到的目</w:t>
      </w:r>
      <w:r w:rsidRPr="00D30B2F">
        <w:rPr>
          <w:rFonts w:ascii="微软雅黑" w:eastAsia="微软雅黑" w:hAnsi="微软雅黑" w:cs="宋体" w:hint="eastAsia"/>
          <w:color w:val="333333"/>
          <w:kern w:val="0"/>
          <w:sz w:val="32"/>
          <w:szCs w:val="32"/>
        </w:rPr>
        <w:lastRenderedPageBreak/>
        <w:t>的。”我们党对世界大势</w:t>
      </w:r>
      <w:proofErr w:type="gramStart"/>
      <w:r w:rsidRPr="00D30B2F">
        <w:rPr>
          <w:rFonts w:ascii="微软雅黑" w:eastAsia="微软雅黑" w:hAnsi="微软雅黑" w:cs="宋体" w:hint="eastAsia"/>
          <w:color w:val="333333"/>
          <w:kern w:val="0"/>
          <w:sz w:val="32"/>
          <w:szCs w:val="32"/>
        </w:rPr>
        <w:t>作出</w:t>
      </w:r>
      <w:proofErr w:type="gramEnd"/>
      <w:r w:rsidRPr="00D30B2F">
        <w:rPr>
          <w:rFonts w:ascii="微软雅黑" w:eastAsia="微软雅黑" w:hAnsi="微软雅黑" w:cs="宋体" w:hint="eastAsia"/>
          <w:color w:val="333333"/>
          <w:kern w:val="0"/>
          <w:sz w:val="32"/>
          <w:szCs w:val="32"/>
        </w:rPr>
        <w:t>了科学判断，下决心实现党和国家工作中心的转移，一往无前拉开了改革开放的历史大幕。</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第三，进一步深化对党的性质宗旨的认识，始终保持马克思主义政党的鲜明本色。</w:t>
      </w:r>
      <w:r w:rsidRPr="00D30B2F">
        <w:rPr>
          <w:rFonts w:ascii="微软雅黑" w:eastAsia="微软雅黑" w:hAnsi="微软雅黑" w:cs="宋体" w:hint="eastAsia"/>
          <w:color w:val="333333"/>
          <w:kern w:val="0"/>
          <w:sz w:val="32"/>
          <w:szCs w:val="32"/>
        </w:rPr>
        <w:t>我们党来自于人民，党的根基和血脉在人民。为人民而生，因人民而兴，始终同人民在一起，为人民利益而奋斗，是我们党立党</w:t>
      </w:r>
      <w:proofErr w:type="gramStart"/>
      <w:r w:rsidRPr="00D30B2F">
        <w:rPr>
          <w:rFonts w:ascii="微软雅黑" w:eastAsia="微软雅黑" w:hAnsi="微软雅黑" w:cs="宋体" w:hint="eastAsia"/>
          <w:color w:val="333333"/>
          <w:kern w:val="0"/>
          <w:sz w:val="32"/>
          <w:szCs w:val="32"/>
        </w:rPr>
        <w:t>兴党强</w:t>
      </w:r>
      <w:proofErr w:type="gramEnd"/>
      <w:r w:rsidRPr="00D30B2F">
        <w:rPr>
          <w:rFonts w:ascii="微软雅黑" w:eastAsia="微软雅黑" w:hAnsi="微软雅黑" w:cs="宋体" w:hint="eastAsia"/>
          <w:color w:val="333333"/>
          <w:kern w:val="0"/>
          <w:sz w:val="32"/>
          <w:szCs w:val="32"/>
        </w:rPr>
        <w:t>党的根本出发点和落脚点。</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我们党的百年历史，就是一部</w:t>
      </w:r>
      <w:proofErr w:type="gramStart"/>
      <w:r w:rsidRPr="00D30B2F">
        <w:rPr>
          <w:rFonts w:ascii="微软雅黑" w:eastAsia="微软雅黑" w:hAnsi="微软雅黑" w:cs="宋体" w:hint="eastAsia"/>
          <w:color w:val="333333"/>
          <w:kern w:val="0"/>
          <w:sz w:val="32"/>
          <w:szCs w:val="32"/>
        </w:rPr>
        <w:t>践行</w:t>
      </w:r>
      <w:proofErr w:type="gramEnd"/>
      <w:r w:rsidRPr="00D30B2F">
        <w:rPr>
          <w:rFonts w:ascii="微软雅黑" w:eastAsia="微软雅黑" w:hAnsi="微软雅黑" w:cs="宋体" w:hint="eastAsia"/>
          <w:color w:val="333333"/>
          <w:kern w:val="0"/>
          <w:sz w:val="32"/>
          <w:szCs w:val="32"/>
        </w:rPr>
        <w:t>党的初心使命的历史，就是一部党与人民心连心、同呼吸、共命运的历史。大革命失败后，30多万牺牲的革命者中大部分是跟随我们党闹革命的人民群众；红军时期，人民群众就是党和人民军队的铜墙铁壁；抗日战争时期，我们</w:t>
      </w:r>
      <w:proofErr w:type="gramStart"/>
      <w:r w:rsidRPr="00D30B2F">
        <w:rPr>
          <w:rFonts w:ascii="微软雅黑" w:eastAsia="微软雅黑" w:hAnsi="微软雅黑" w:cs="宋体" w:hint="eastAsia"/>
          <w:color w:val="333333"/>
          <w:kern w:val="0"/>
          <w:sz w:val="32"/>
          <w:szCs w:val="32"/>
        </w:rPr>
        <w:t>党广泛</w:t>
      </w:r>
      <w:proofErr w:type="gramEnd"/>
      <w:r w:rsidRPr="00D30B2F">
        <w:rPr>
          <w:rFonts w:ascii="微软雅黑" w:eastAsia="微软雅黑" w:hAnsi="微软雅黑" w:cs="宋体" w:hint="eastAsia"/>
          <w:color w:val="333333"/>
          <w:kern w:val="0"/>
          <w:sz w:val="32"/>
          <w:szCs w:val="32"/>
        </w:rPr>
        <w:t>发动群众，使日本侵略者陷入了人民战争的汪洋大海；淮海战役胜利是靠老百姓用小车推出来的，渡江战役胜利是靠老百姓用小船划出来的；社会主义革命和建设的成就是人民群众干出来的；改革开放的</w:t>
      </w:r>
      <w:proofErr w:type="gramStart"/>
      <w:r w:rsidRPr="00D30B2F">
        <w:rPr>
          <w:rFonts w:ascii="微软雅黑" w:eastAsia="微软雅黑" w:hAnsi="微软雅黑" w:cs="宋体" w:hint="eastAsia"/>
          <w:color w:val="333333"/>
          <w:kern w:val="0"/>
          <w:sz w:val="32"/>
          <w:szCs w:val="32"/>
        </w:rPr>
        <w:t>历史伟剧是</w:t>
      </w:r>
      <w:proofErr w:type="gramEnd"/>
      <w:r w:rsidRPr="00D30B2F">
        <w:rPr>
          <w:rFonts w:ascii="微软雅黑" w:eastAsia="微软雅黑" w:hAnsi="微软雅黑" w:cs="宋体" w:hint="eastAsia"/>
          <w:color w:val="333333"/>
          <w:kern w:val="0"/>
          <w:sz w:val="32"/>
          <w:szCs w:val="32"/>
        </w:rPr>
        <w:t>亿万人民群众主演的。历史充分证明，江山就是人民，人民就是江山，人心向背关系党的生死存亡。赢得人民信任，得到人民支持，党就能够克服任何困难，就能够无往而不胜。反之，我们将一事无成，甚至走向衰败。</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lastRenderedPageBreak/>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w:t>
      </w:r>
      <w:proofErr w:type="gramStart"/>
      <w:r w:rsidRPr="00D30B2F">
        <w:rPr>
          <w:rFonts w:ascii="微软雅黑" w:eastAsia="微软雅黑" w:hAnsi="微软雅黑" w:cs="宋体" w:hint="eastAsia"/>
          <w:color w:val="333333"/>
          <w:kern w:val="0"/>
          <w:sz w:val="32"/>
          <w:szCs w:val="32"/>
        </w:rPr>
        <w:t>最</w:t>
      </w:r>
      <w:proofErr w:type="gramEnd"/>
      <w:r w:rsidRPr="00D30B2F">
        <w:rPr>
          <w:rFonts w:ascii="微软雅黑" w:eastAsia="微软雅黑" w:hAnsi="微软雅黑" w:cs="宋体" w:hint="eastAsia"/>
          <w:color w:val="333333"/>
          <w:kern w:val="0"/>
          <w:sz w:val="32"/>
          <w:szCs w:val="32"/>
        </w:rPr>
        <w:t>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sidRPr="00D30B2F">
        <w:rPr>
          <w:rFonts w:ascii="微软雅黑" w:eastAsia="微软雅黑" w:hAnsi="微软雅黑" w:cs="宋体" w:hint="eastAsia"/>
          <w:color w:val="333333"/>
          <w:kern w:val="0"/>
          <w:sz w:val="32"/>
          <w:szCs w:val="32"/>
        </w:rPr>
        <w:t>成推动</w:t>
      </w:r>
      <w:proofErr w:type="gramEnd"/>
      <w:r w:rsidRPr="00D30B2F">
        <w:rPr>
          <w:rFonts w:ascii="微软雅黑" w:eastAsia="微软雅黑" w:hAnsi="微软雅黑" w:cs="宋体" w:hint="eastAsia"/>
          <w:color w:val="333333"/>
          <w:kern w:val="0"/>
          <w:sz w:val="32"/>
          <w:szCs w:val="32"/>
        </w:rPr>
        <w:t>中华民族伟大复兴的磅礴力量。</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第四，进一步总结党的历史经验，不断提高应对风险挑战的能力水平。</w:t>
      </w:r>
      <w:r w:rsidRPr="00D30B2F">
        <w:rPr>
          <w:rFonts w:ascii="微软雅黑" w:eastAsia="微软雅黑" w:hAnsi="微软雅黑" w:cs="宋体" w:hint="eastAsia"/>
          <w:color w:val="333333"/>
          <w:kern w:val="0"/>
          <w:sz w:val="32"/>
          <w:szCs w:val="32"/>
        </w:rPr>
        <w:t>我们党</w:t>
      </w:r>
      <w:proofErr w:type="gramStart"/>
      <w:r w:rsidRPr="00D30B2F">
        <w:rPr>
          <w:rFonts w:ascii="微软雅黑" w:eastAsia="微软雅黑" w:hAnsi="微软雅黑" w:cs="宋体" w:hint="eastAsia"/>
          <w:color w:val="333333"/>
          <w:kern w:val="0"/>
          <w:sz w:val="32"/>
          <w:szCs w:val="32"/>
        </w:rPr>
        <w:t>一</w:t>
      </w:r>
      <w:proofErr w:type="gramEnd"/>
      <w:r w:rsidRPr="00D30B2F">
        <w:rPr>
          <w:rFonts w:ascii="微软雅黑" w:eastAsia="微软雅黑" w:hAnsi="微软雅黑" w:cs="宋体" w:hint="eastAsia"/>
          <w:color w:val="333333"/>
          <w:kern w:val="0"/>
          <w:sz w:val="32"/>
          <w:szCs w:val="32"/>
        </w:rPr>
        <w:t>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w:t>
      </w:r>
      <w:r w:rsidRPr="00D30B2F">
        <w:rPr>
          <w:rFonts w:ascii="微软雅黑" w:eastAsia="微软雅黑" w:hAnsi="微软雅黑" w:cs="宋体" w:hint="eastAsia"/>
          <w:color w:val="333333"/>
          <w:kern w:val="0"/>
          <w:sz w:val="32"/>
          <w:szCs w:val="32"/>
        </w:rPr>
        <w:lastRenderedPageBreak/>
        <w:t>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w:t>
      </w:r>
      <w:proofErr w:type="gramStart"/>
      <w:r w:rsidRPr="00D30B2F">
        <w:rPr>
          <w:rFonts w:ascii="微软雅黑" w:eastAsia="微软雅黑" w:hAnsi="微软雅黑" w:cs="宋体" w:hint="eastAsia"/>
          <w:color w:val="333333"/>
          <w:kern w:val="0"/>
          <w:sz w:val="32"/>
          <w:szCs w:val="32"/>
        </w:rPr>
        <w:t>政能力</w:t>
      </w:r>
      <w:proofErr w:type="gramEnd"/>
      <w:r w:rsidRPr="00D30B2F">
        <w:rPr>
          <w:rFonts w:ascii="微软雅黑" w:eastAsia="微软雅黑" w:hAnsi="微软雅黑" w:cs="宋体" w:hint="eastAsia"/>
          <w:color w:val="333333"/>
          <w:kern w:val="0"/>
          <w:sz w:val="32"/>
          <w:szCs w:val="32"/>
        </w:rPr>
        <w:t>和水平，从</w:t>
      </w:r>
      <w:proofErr w:type="gramStart"/>
      <w:r w:rsidRPr="00D30B2F">
        <w:rPr>
          <w:rFonts w:ascii="微软雅黑" w:eastAsia="微软雅黑" w:hAnsi="微软雅黑" w:cs="宋体" w:hint="eastAsia"/>
          <w:color w:val="333333"/>
          <w:kern w:val="0"/>
          <w:sz w:val="32"/>
          <w:szCs w:val="32"/>
        </w:rPr>
        <w:t>最</w:t>
      </w:r>
      <w:proofErr w:type="gramEnd"/>
      <w:r w:rsidRPr="00D30B2F">
        <w:rPr>
          <w:rFonts w:ascii="微软雅黑" w:eastAsia="微软雅黑" w:hAnsi="微软雅黑" w:cs="宋体" w:hint="eastAsia"/>
          <w:color w:val="333333"/>
          <w:kern w:val="0"/>
          <w:sz w:val="32"/>
          <w:szCs w:val="32"/>
        </w:rPr>
        <w:t>坏处着眼，做最充分的准备，朝好的方向努力，争取最好的结果。</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堡垒最容易从内部被攻破。从某种意义上说，自从党成立以来，我们党面临的最大风险是内部变质、变色、变味，丧失马克思主义政党的政治本色，背离党的宗旨而失去</w:t>
      </w:r>
      <w:proofErr w:type="gramStart"/>
      <w:r w:rsidRPr="00D30B2F">
        <w:rPr>
          <w:rFonts w:ascii="微软雅黑" w:eastAsia="微软雅黑" w:hAnsi="微软雅黑" w:cs="宋体" w:hint="eastAsia"/>
          <w:color w:val="333333"/>
          <w:kern w:val="0"/>
          <w:sz w:val="32"/>
          <w:szCs w:val="32"/>
        </w:rPr>
        <w:t>最</w:t>
      </w:r>
      <w:proofErr w:type="gramEnd"/>
      <w:r w:rsidRPr="00D30B2F">
        <w:rPr>
          <w:rFonts w:ascii="微软雅黑" w:eastAsia="微软雅黑" w:hAnsi="微软雅黑" w:cs="宋体" w:hint="eastAsia"/>
          <w:color w:val="333333"/>
          <w:kern w:val="0"/>
          <w:sz w:val="32"/>
          <w:szCs w:val="32"/>
        </w:rPr>
        <w:t>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lastRenderedPageBreak/>
        <w:t xml:space="preserve">　　</w:t>
      </w:r>
      <w:r w:rsidRPr="00D30B2F">
        <w:rPr>
          <w:rFonts w:ascii="微软雅黑" w:eastAsia="微软雅黑" w:hAnsi="微软雅黑" w:cs="宋体" w:hint="eastAsia"/>
          <w:b/>
          <w:bCs/>
          <w:color w:val="333333"/>
          <w:kern w:val="0"/>
          <w:sz w:val="32"/>
          <w:szCs w:val="32"/>
        </w:rPr>
        <w:t>第五，进一步发扬革命精神，始终保持艰苦奋斗的昂扬精神。</w:t>
      </w:r>
      <w:r w:rsidRPr="00D30B2F">
        <w:rPr>
          <w:rFonts w:ascii="微软雅黑" w:eastAsia="微软雅黑" w:hAnsi="微软雅黑" w:cs="宋体" w:hint="eastAsia"/>
          <w:color w:val="333333"/>
          <w:kern w:val="0"/>
          <w:sz w:val="32"/>
          <w:szCs w:val="32"/>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w:t>
      </w:r>
      <w:proofErr w:type="gramStart"/>
      <w:r w:rsidRPr="00D30B2F">
        <w:rPr>
          <w:rFonts w:ascii="微软雅黑" w:eastAsia="微软雅黑" w:hAnsi="微软雅黑" w:cs="宋体" w:hint="eastAsia"/>
          <w:color w:val="333333"/>
          <w:kern w:val="0"/>
          <w:sz w:val="32"/>
          <w:szCs w:val="32"/>
        </w:rPr>
        <w:t>疫</w:t>
      </w:r>
      <w:proofErr w:type="gramEnd"/>
      <w:r w:rsidRPr="00D30B2F">
        <w:rPr>
          <w:rFonts w:ascii="微软雅黑" w:eastAsia="微软雅黑" w:hAnsi="微软雅黑" w:cs="宋体" w:hint="eastAsia"/>
          <w:color w:val="333333"/>
          <w:kern w:val="0"/>
          <w:sz w:val="32"/>
          <w:szCs w:val="32"/>
        </w:rPr>
        <w:t>精神等伟大精神，构筑起了中国共产党人的精神谱系。我们党之所以历经百年而风华正茂、饱经磨难而生生不息，就是凭着那么一股革命加拼命的强大精神。</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这些宝贵精神财富跨越时空、历久弥新，集中体现了党的坚定信念、根本宗旨、优良作风，凝聚着中国共产党人艰苦奋斗、牺牲奉献、开拓进取的伟大品格，深深融入我们党、国家、民族、人民的血脉之中，为我们立党</w:t>
      </w:r>
      <w:proofErr w:type="gramStart"/>
      <w:r w:rsidRPr="00D30B2F">
        <w:rPr>
          <w:rFonts w:ascii="微软雅黑" w:eastAsia="微软雅黑" w:hAnsi="微软雅黑" w:cs="宋体" w:hint="eastAsia"/>
          <w:color w:val="333333"/>
          <w:kern w:val="0"/>
          <w:sz w:val="32"/>
          <w:szCs w:val="32"/>
        </w:rPr>
        <w:t>兴党强</w:t>
      </w:r>
      <w:proofErr w:type="gramEnd"/>
      <w:r w:rsidRPr="00D30B2F">
        <w:rPr>
          <w:rFonts w:ascii="微软雅黑" w:eastAsia="微软雅黑" w:hAnsi="微软雅黑" w:cs="宋体" w:hint="eastAsia"/>
          <w:color w:val="333333"/>
          <w:kern w:val="0"/>
          <w:sz w:val="32"/>
          <w:szCs w:val="32"/>
        </w:rPr>
        <w:t>党提供了丰厚滋养。</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同时，我们要清醒看到，我们党长期执政，党员干部中容易出现承平日久、精神懈怠的心态。有的觉得现在已经可以好好喘口气、歇歇脚，做做安稳官、太平官了；有的觉得“船到码头车到站”，不思进取、</w:t>
      </w:r>
      <w:proofErr w:type="gramStart"/>
      <w:r w:rsidRPr="00D30B2F">
        <w:rPr>
          <w:rFonts w:ascii="微软雅黑" w:eastAsia="微软雅黑" w:hAnsi="微软雅黑" w:cs="宋体" w:hint="eastAsia"/>
          <w:color w:val="333333"/>
          <w:kern w:val="0"/>
          <w:sz w:val="32"/>
          <w:szCs w:val="32"/>
        </w:rPr>
        <w:t>庸政懒政</w:t>
      </w:r>
      <w:proofErr w:type="gramEnd"/>
      <w:r w:rsidRPr="00D30B2F">
        <w:rPr>
          <w:rFonts w:ascii="微软雅黑" w:eastAsia="微软雅黑" w:hAnsi="微软雅黑" w:cs="宋体" w:hint="eastAsia"/>
          <w:color w:val="333333"/>
          <w:kern w:val="0"/>
          <w:sz w:val="32"/>
          <w:szCs w:val="32"/>
        </w:rPr>
        <w:t>混日子；有的为个人打算多了，患得患失、不敢担当却贪图名利、享受；有的习惯当“传声筒”、“中转站”，</w:t>
      </w:r>
      <w:r w:rsidRPr="00D30B2F">
        <w:rPr>
          <w:rFonts w:ascii="微软雅黑" w:eastAsia="微软雅黑" w:hAnsi="微软雅黑" w:cs="宋体" w:hint="eastAsia"/>
          <w:color w:val="333333"/>
          <w:kern w:val="0"/>
          <w:sz w:val="32"/>
          <w:szCs w:val="32"/>
        </w:rPr>
        <w:lastRenderedPageBreak/>
        <w:t>遇到困难绕着走、碰到难题往上交，</w:t>
      </w:r>
      <w:proofErr w:type="gramStart"/>
      <w:r w:rsidRPr="00D30B2F">
        <w:rPr>
          <w:rFonts w:ascii="微软雅黑" w:eastAsia="微软雅黑" w:hAnsi="微软雅黑" w:cs="宋体" w:hint="eastAsia"/>
          <w:color w:val="333333"/>
          <w:kern w:val="0"/>
          <w:sz w:val="32"/>
          <w:szCs w:val="32"/>
        </w:rPr>
        <w:t>缺乏攻坚</w:t>
      </w:r>
      <w:proofErr w:type="gramEnd"/>
      <w:r w:rsidRPr="00D30B2F">
        <w:rPr>
          <w:rFonts w:ascii="微软雅黑" w:eastAsia="微软雅黑" w:hAnsi="微软雅黑" w:cs="宋体" w:hint="eastAsia"/>
          <w:color w:val="333333"/>
          <w:kern w:val="0"/>
          <w:sz w:val="32"/>
          <w:szCs w:val="32"/>
        </w:rPr>
        <w:t>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第六，进一步增强党的团结和集中统一，确保全党步调一致向前进。</w:t>
      </w:r>
      <w:r w:rsidRPr="00D30B2F">
        <w:rPr>
          <w:rFonts w:ascii="微软雅黑" w:eastAsia="微软雅黑" w:hAnsi="微软雅黑" w:cs="宋体" w:hint="eastAsia"/>
          <w:color w:val="333333"/>
          <w:kern w:val="0"/>
          <w:sz w:val="32"/>
          <w:szCs w:val="32"/>
        </w:rPr>
        <w:t>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w:t>
      </w:r>
      <w:r w:rsidRPr="00D30B2F">
        <w:rPr>
          <w:rFonts w:ascii="微软雅黑" w:eastAsia="微软雅黑" w:hAnsi="微软雅黑" w:cs="宋体" w:hint="eastAsia"/>
          <w:color w:val="333333"/>
          <w:kern w:val="0"/>
          <w:sz w:val="32"/>
          <w:szCs w:val="32"/>
        </w:rPr>
        <w:lastRenderedPageBreak/>
        <w:t>挽救了中国革命。但是，遵义会议后，全党真正深刻认识到维护党中央权威和集中统一领导的重大意义并成为自觉行动还经历了一个过程。长征途中，在我们党最需要团结的时候，</w:t>
      </w:r>
      <w:proofErr w:type="gramStart"/>
      <w:r w:rsidRPr="00D30B2F">
        <w:rPr>
          <w:rFonts w:ascii="微软雅黑" w:eastAsia="微软雅黑" w:hAnsi="微软雅黑" w:cs="宋体" w:hint="eastAsia"/>
          <w:color w:val="333333"/>
          <w:kern w:val="0"/>
          <w:sz w:val="32"/>
          <w:szCs w:val="32"/>
        </w:rPr>
        <w:t>张国焘挟兵自重</w:t>
      </w:r>
      <w:proofErr w:type="gramEnd"/>
      <w:r w:rsidRPr="00D30B2F">
        <w:rPr>
          <w:rFonts w:ascii="微软雅黑" w:eastAsia="微软雅黑" w:hAnsi="微软雅黑" w:cs="宋体" w:hint="eastAsia"/>
          <w:color w:val="333333"/>
          <w:kern w:val="0"/>
          <w:sz w:val="32"/>
          <w:szCs w:val="32"/>
        </w:rPr>
        <w:t>、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w:t>
      </w:r>
      <w:proofErr w:type="gramStart"/>
      <w:r w:rsidRPr="00D30B2F">
        <w:rPr>
          <w:rFonts w:ascii="微软雅黑" w:eastAsia="微软雅黑" w:hAnsi="微软雅黑" w:cs="宋体" w:hint="eastAsia"/>
          <w:color w:val="333333"/>
          <w:kern w:val="0"/>
          <w:sz w:val="32"/>
          <w:szCs w:val="32"/>
        </w:rPr>
        <w:t>不</w:t>
      </w:r>
      <w:proofErr w:type="gramEnd"/>
      <w:r w:rsidRPr="00D30B2F">
        <w:rPr>
          <w:rFonts w:ascii="微软雅黑" w:eastAsia="微软雅黑" w:hAnsi="微软雅黑" w:cs="宋体" w:hint="eastAsia"/>
          <w:color w:val="333333"/>
          <w:kern w:val="0"/>
          <w:sz w:val="32"/>
          <w:szCs w:val="32"/>
        </w:rPr>
        <w:t>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三、在全党开展党史学习教育要务求实效</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lastRenderedPageBreak/>
        <w:t xml:space="preserve">　　在全党开展党史学习教育，是党的政治生活中的一件大事。全党要高度重视，提高思想站位，立足实际、守正创新，高标准高质量完成学习教育各项任务。围绕搞好这次学习教育，我再强调几点。</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一是要加强组织领导。</w:t>
      </w:r>
      <w:r w:rsidRPr="00D30B2F">
        <w:rPr>
          <w:rFonts w:ascii="微软雅黑" w:eastAsia="微软雅黑" w:hAnsi="微软雅黑" w:cs="宋体" w:hint="eastAsia"/>
          <w:color w:val="333333"/>
          <w:kern w:val="0"/>
          <w:sz w:val="32"/>
          <w:szCs w:val="32"/>
        </w:rPr>
        <w:t>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二是要树立正确党史观。</w:t>
      </w:r>
      <w:r w:rsidRPr="00D30B2F">
        <w:rPr>
          <w:rFonts w:ascii="微软雅黑" w:eastAsia="微软雅黑" w:hAnsi="微软雅黑" w:cs="宋体" w:hint="eastAsia"/>
          <w:color w:val="333333"/>
          <w:kern w:val="0"/>
          <w:sz w:val="32"/>
          <w:szCs w:val="32"/>
        </w:rPr>
        <w:t>唯物史观是我们共产党人认识把握历史的根本方法。如果历史观错误，不仅达不到学习教育的目的，反倒会南辕北辙、走入误区。现在，一些错误倾向要引起警惕：有的夸大党史上的失误和曲折，肆意抹黑</w:t>
      </w:r>
      <w:proofErr w:type="gramStart"/>
      <w:r w:rsidRPr="00D30B2F">
        <w:rPr>
          <w:rFonts w:ascii="微软雅黑" w:eastAsia="微软雅黑" w:hAnsi="微软雅黑" w:cs="宋体" w:hint="eastAsia"/>
          <w:color w:val="333333"/>
          <w:kern w:val="0"/>
          <w:sz w:val="32"/>
          <w:szCs w:val="32"/>
        </w:rPr>
        <w:t>歪曲党</w:t>
      </w:r>
      <w:proofErr w:type="gramEnd"/>
      <w:r w:rsidRPr="00D30B2F">
        <w:rPr>
          <w:rFonts w:ascii="微软雅黑" w:eastAsia="微软雅黑" w:hAnsi="微软雅黑" w:cs="宋体" w:hint="eastAsia"/>
          <w:color w:val="333333"/>
          <w:kern w:val="0"/>
          <w:sz w:val="32"/>
          <w:szCs w:val="32"/>
        </w:rPr>
        <w:t>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w:t>
      </w:r>
      <w:r w:rsidRPr="00D30B2F">
        <w:rPr>
          <w:rFonts w:ascii="微软雅黑" w:eastAsia="微软雅黑" w:hAnsi="微软雅黑" w:cs="宋体" w:hint="eastAsia"/>
          <w:color w:val="333333"/>
          <w:kern w:val="0"/>
          <w:sz w:val="32"/>
          <w:szCs w:val="32"/>
        </w:rPr>
        <w:lastRenderedPageBreak/>
        <w:t>帜鲜明反对历史虚无主义，加强思想引导和理论辨析，澄清对党史上一些重大历史问题的模糊认识和片面理解，更好正本清源、固本培元。</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三是要切实为群众办实事解难题。</w:t>
      </w:r>
      <w:r w:rsidRPr="00D30B2F">
        <w:rPr>
          <w:rFonts w:ascii="微软雅黑" w:eastAsia="微软雅黑" w:hAnsi="微软雅黑" w:cs="宋体" w:hint="eastAsia"/>
          <w:color w:val="333333"/>
          <w:kern w:val="0"/>
          <w:sz w:val="32"/>
          <w:szCs w:val="32"/>
        </w:rPr>
        <w:t>要把学习党史同总结经验、</w:t>
      </w:r>
      <w:proofErr w:type="gramStart"/>
      <w:r w:rsidRPr="00D30B2F">
        <w:rPr>
          <w:rFonts w:ascii="微软雅黑" w:eastAsia="微软雅黑" w:hAnsi="微软雅黑" w:cs="宋体" w:hint="eastAsia"/>
          <w:color w:val="333333"/>
          <w:kern w:val="0"/>
          <w:sz w:val="32"/>
          <w:szCs w:val="32"/>
        </w:rPr>
        <w:t>观照</w:t>
      </w:r>
      <w:proofErr w:type="gramEnd"/>
      <w:r w:rsidRPr="00D30B2F">
        <w:rPr>
          <w:rFonts w:ascii="微软雅黑" w:eastAsia="微软雅黑" w:hAnsi="微软雅黑" w:cs="宋体" w:hint="eastAsia"/>
          <w:color w:val="333333"/>
          <w:kern w:val="0"/>
          <w:sz w:val="32"/>
          <w:szCs w:val="32"/>
        </w:rPr>
        <w:t>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w:t>
      </w:r>
      <w:proofErr w:type="gramStart"/>
      <w:r w:rsidRPr="00D30B2F">
        <w:rPr>
          <w:rFonts w:ascii="微软雅黑" w:eastAsia="微软雅黑" w:hAnsi="微软雅黑" w:cs="宋体" w:hint="eastAsia"/>
          <w:color w:val="333333"/>
          <w:kern w:val="0"/>
          <w:sz w:val="32"/>
          <w:szCs w:val="32"/>
        </w:rPr>
        <w:t>作出</w:t>
      </w:r>
      <w:proofErr w:type="gramEnd"/>
      <w:r w:rsidRPr="00D30B2F">
        <w:rPr>
          <w:rFonts w:ascii="微软雅黑" w:eastAsia="微软雅黑" w:hAnsi="微软雅黑" w:cs="宋体" w:hint="eastAsia"/>
          <w:color w:val="333333"/>
          <w:kern w:val="0"/>
          <w:sz w:val="32"/>
          <w:szCs w:val="32"/>
        </w:rPr>
        <w:t>了重大牺牲和贡献，我们要把老区建设好、把英烈后代照顾好，让他们过上更加幸福的生活。</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w:t>
      </w:r>
      <w:r w:rsidRPr="00D30B2F">
        <w:rPr>
          <w:rFonts w:ascii="微软雅黑" w:eastAsia="微软雅黑" w:hAnsi="微软雅黑" w:cs="宋体" w:hint="eastAsia"/>
          <w:b/>
          <w:bCs/>
          <w:color w:val="333333"/>
          <w:kern w:val="0"/>
          <w:sz w:val="32"/>
          <w:szCs w:val="32"/>
        </w:rPr>
        <w:t>四是要注重方式方法创新。</w:t>
      </w:r>
      <w:r w:rsidRPr="00D30B2F">
        <w:rPr>
          <w:rFonts w:ascii="微软雅黑" w:eastAsia="微软雅黑" w:hAnsi="微软雅黑" w:cs="宋体" w:hint="eastAsia"/>
          <w:color w:val="333333"/>
          <w:kern w:val="0"/>
          <w:sz w:val="32"/>
          <w:szCs w:val="32"/>
        </w:rPr>
        <w:t>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w:t>
      </w:r>
      <w:proofErr w:type="gramStart"/>
      <w:r w:rsidRPr="00D30B2F">
        <w:rPr>
          <w:rFonts w:ascii="微软雅黑" w:eastAsia="微软雅黑" w:hAnsi="微软雅黑" w:cs="宋体" w:hint="eastAsia"/>
          <w:color w:val="333333"/>
          <w:kern w:val="0"/>
          <w:sz w:val="32"/>
          <w:szCs w:val="32"/>
        </w:rPr>
        <w:t>团开展</w:t>
      </w:r>
      <w:proofErr w:type="gramEnd"/>
      <w:r w:rsidRPr="00D30B2F">
        <w:rPr>
          <w:rFonts w:ascii="微软雅黑" w:eastAsia="微软雅黑" w:hAnsi="微软雅黑" w:cs="宋体" w:hint="eastAsia"/>
          <w:color w:val="333333"/>
          <w:kern w:val="0"/>
          <w:sz w:val="32"/>
          <w:szCs w:val="32"/>
        </w:rPr>
        <w:t>专题宣讲，用好党的红色资源，让干部群众切</w:t>
      </w:r>
      <w:r w:rsidRPr="00D30B2F">
        <w:rPr>
          <w:rFonts w:ascii="微软雅黑" w:eastAsia="微软雅黑" w:hAnsi="微软雅黑" w:cs="宋体" w:hint="eastAsia"/>
          <w:color w:val="333333"/>
          <w:kern w:val="0"/>
          <w:sz w:val="32"/>
          <w:szCs w:val="32"/>
        </w:rPr>
        <w:lastRenderedPageBreak/>
        <w:t>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rsidR="00D30B2F" w:rsidRPr="00D30B2F" w:rsidRDefault="00D30B2F" w:rsidP="00D30B2F">
      <w:pPr>
        <w:widowControl/>
        <w:shd w:val="clear" w:color="auto" w:fill="FFFFFF"/>
        <w:spacing w:line="600" w:lineRule="atLeast"/>
        <w:rPr>
          <w:rFonts w:ascii="微软雅黑" w:eastAsia="微软雅黑" w:hAnsi="微软雅黑" w:cs="宋体"/>
          <w:color w:val="333333"/>
          <w:kern w:val="0"/>
          <w:sz w:val="32"/>
          <w:szCs w:val="32"/>
        </w:rPr>
      </w:pPr>
      <w:r w:rsidRPr="00D30B2F">
        <w:rPr>
          <w:rFonts w:ascii="微软雅黑" w:eastAsia="微软雅黑" w:hAnsi="微软雅黑" w:cs="宋体" w:hint="eastAsia"/>
          <w:color w:val="333333"/>
          <w:kern w:val="0"/>
          <w:sz w:val="32"/>
          <w:szCs w:val="32"/>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rsidR="00A866D6" w:rsidRPr="00D30B2F" w:rsidRDefault="00A866D6"/>
    <w:sectPr w:rsidR="00A866D6" w:rsidRPr="00D30B2F" w:rsidSect="00D30B2F">
      <w:pgSz w:w="11906" w:h="16838"/>
      <w:pgMar w:top="1440" w:right="1133"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FD" w:rsidRDefault="00BF17FD" w:rsidP="00013234">
      <w:r>
        <w:separator/>
      </w:r>
    </w:p>
  </w:endnote>
  <w:endnote w:type="continuationSeparator" w:id="0">
    <w:p w:rsidR="00BF17FD" w:rsidRDefault="00BF17FD" w:rsidP="0001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FD" w:rsidRDefault="00BF17FD" w:rsidP="00013234">
      <w:r>
        <w:separator/>
      </w:r>
    </w:p>
  </w:footnote>
  <w:footnote w:type="continuationSeparator" w:id="0">
    <w:p w:rsidR="00BF17FD" w:rsidRDefault="00BF17FD" w:rsidP="00013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2F"/>
    <w:rsid w:val="00013234"/>
    <w:rsid w:val="00A866D6"/>
    <w:rsid w:val="00BF17FD"/>
    <w:rsid w:val="00D3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0B2F"/>
    <w:rPr>
      <w:sz w:val="18"/>
      <w:szCs w:val="18"/>
    </w:rPr>
  </w:style>
  <w:style w:type="character" w:customStyle="1" w:styleId="Char">
    <w:name w:val="批注框文本 Char"/>
    <w:basedOn w:val="a0"/>
    <w:link w:val="a3"/>
    <w:uiPriority w:val="99"/>
    <w:semiHidden/>
    <w:rsid w:val="00D30B2F"/>
    <w:rPr>
      <w:sz w:val="18"/>
      <w:szCs w:val="18"/>
    </w:rPr>
  </w:style>
  <w:style w:type="paragraph" w:styleId="a4">
    <w:name w:val="header"/>
    <w:basedOn w:val="a"/>
    <w:link w:val="Char0"/>
    <w:uiPriority w:val="99"/>
    <w:unhideWhenUsed/>
    <w:rsid w:val="000132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3234"/>
    <w:rPr>
      <w:sz w:val="18"/>
      <w:szCs w:val="18"/>
    </w:rPr>
  </w:style>
  <w:style w:type="paragraph" w:styleId="a5">
    <w:name w:val="footer"/>
    <w:basedOn w:val="a"/>
    <w:link w:val="Char1"/>
    <w:uiPriority w:val="99"/>
    <w:unhideWhenUsed/>
    <w:rsid w:val="00013234"/>
    <w:pPr>
      <w:tabs>
        <w:tab w:val="center" w:pos="4153"/>
        <w:tab w:val="right" w:pos="8306"/>
      </w:tabs>
      <w:snapToGrid w:val="0"/>
      <w:jc w:val="left"/>
    </w:pPr>
    <w:rPr>
      <w:sz w:val="18"/>
      <w:szCs w:val="18"/>
    </w:rPr>
  </w:style>
  <w:style w:type="character" w:customStyle="1" w:styleId="Char1">
    <w:name w:val="页脚 Char"/>
    <w:basedOn w:val="a0"/>
    <w:link w:val="a5"/>
    <w:uiPriority w:val="99"/>
    <w:rsid w:val="000132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0B2F"/>
    <w:rPr>
      <w:sz w:val="18"/>
      <w:szCs w:val="18"/>
    </w:rPr>
  </w:style>
  <w:style w:type="character" w:customStyle="1" w:styleId="Char">
    <w:name w:val="批注框文本 Char"/>
    <w:basedOn w:val="a0"/>
    <w:link w:val="a3"/>
    <w:uiPriority w:val="99"/>
    <w:semiHidden/>
    <w:rsid w:val="00D30B2F"/>
    <w:rPr>
      <w:sz w:val="18"/>
      <w:szCs w:val="18"/>
    </w:rPr>
  </w:style>
  <w:style w:type="paragraph" w:styleId="a4">
    <w:name w:val="header"/>
    <w:basedOn w:val="a"/>
    <w:link w:val="Char0"/>
    <w:uiPriority w:val="99"/>
    <w:unhideWhenUsed/>
    <w:rsid w:val="000132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3234"/>
    <w:rPr>
      <w:sz w:val="18"/>
      <w:szCs w:val="18"/>
    </w:rPr>
  </w:style>
  <w:style w:type="paragraph" w:styleId="a5">
    <w:name w:val="footer"/>
    <w:basedOn w:val="a"/>
    <w:link w:val="Char1"/>
    <w:uiPriority w:val="99"/>
    <w:unhideWhenUsed/>
    <w:rsid w:val="00013234"/>
    <w:pPr>
      <w:tabs>
        <w:tab w:val="center" w:pos="4153"/>
        <w:tab w:val="right" w:pos="8306"/>
      </w:tabs>
      <w:snapToGrid w:val="0"/>
      <w:jc w:val="left"/>
    </w:pPr>
    <w:rPr>
      <w:sz w:val="18"/>
      <w:szCs w:val="18"/>
    </w:rPr>
  </w:style>
  <w:style w:type="character" w:customStyle="1" w:styleId="Char1">
    <w:name w:val="页脚 Char"/>
    <w:basedOn w:val="a0"/>
    <w:link w:val="a5"/>
    <w:uiPriority w:val="99"/>
    <w:rsid w:val="000132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333682">
      <w:bodyDiv w:val="1"/>
      <w:marLeft w:val="0"/>
      <w:marRight w:val="0"/>
      <w:marTop w:val="0"/>
      <w:marBottom w:val="0"/>
      <w:divBdr>
        <w:top w:val="none" w:sz="0" w:space="0" w:color="auto"/>
        <w:left w:val="none" w:sz="0" w:space="0" w:color="auto"/>
        <w:bottom w:val="none" w:sz="0" w:space="0" w:color="auto"/>
        <w:right w:val="none" w:sz="0" w:space="0" w:color="auto"/>
      </w:divBdr>
      <w:divsChild>
        <w:div w:id="2005544597">
          <w:marLeft w:val="0"/>
          <w:marRight w:val="0"/>
          <w:marTop w:val="0"/>
          <w:marBottom w:val="0"/>
          <w:divBdr>
            <w:top w:val="none" w:sz="0" w:space="0" w:color="auto"/>
            <w:left w:val="none" w:sz="0" w:space="0" w:color="auto"/>
            <w:bottom w:val="none" w:sz="0" w:space="0" w:color="auto"/>
            <w:right w:val="none" w:sz="0" w:space="0" w:color="auto"/>
          </w:divBdr>
          <w:divsChild>
            <w:div w:id="2008708588">
              <w:marLeft w:val="0"/>
              <w:marRight w:val="0"/>
              <w:marTop w:val="330"/>
              <w:marBottom w:val="0"/>
              <w:divBdr>
                <w:top w:val="none" w:sz="0" w:space="0" w:color="auto"/>
                <w:left w:val="none" w:sz="0" w:space="0" w:color="auto"/>
                <w:bottom w:val="single" w:sz="6" w:space="0" w:color="E7D6C3"/>
                <w:right w:val="none" w:sz="0" w:space="0" w:color="auto"/>
              </w:divBdr>
            </w:div>
          </w:divsChild>
        </w:div>
        <w:div w:id="944121164">
          <w:marLeft w:val="0"/>
          <w:marRight w:val="0"/>
          <w:marTop w:val="0"/>
          <w:marBottom w:val="0"/>
          <w:divBdr>
            <w:top w:val="none" w:sz="0" w:space="0" w:color="auto"/>
            <w:left w:val="none" w:sz="0" w:space="0" w:color="auto"/>
            <w:bottom w:val="none" w:sz="0" w:space="0" w:color="auto"/>
            <w:right w:val="none" w:sz="0" w:space="0" w:color="auto"/>
          </w:divBdr>
          <w:divsChild>
            <w:div w:id="276065022">
              <w:marLeft w:val="0"/>
              <w:marRight w:val="0"/>
              <w:marTop w:val="0"/>
              <w:marBottom w:val="0"/>
              <w:divBdr>
                <w:top w:val="none" w:sz="0" w:space="0" w:color="auto"/>
                <w:left w:val="none" w:sz="0" w:space="0" w:color="auto"/>
                <w:bottom w:val="none" w:sz="0" w:space="0" w:color="auto"/>
                <w:right w:val="none" w:sz="0" w:space="0" w:color="auto"/>
              </w:divBdr>
              <w:divsChild>
                <w:div w:id="4004425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1600</Words>
  <Characters>9125</Characters>
  <Application>Microsoft Office Word</Application>
  <DocSecurity>0</DocSecurity>
  <Lines>76</Lines>
  <Paragraphs>21</Paragraphs>
  <ScaleCrop>false</ScaleCrop>
  <Company>China</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2021-04-06T03:53:00Z</cp:lastPrinted>
  <dcterms:created xsi:type="dcterms:W3CDTF">2021-04-06T03:36:00Z</dcterms:created>
  <dcterms:modified xsi:type="dcterms:W3CDTF">2021-04-06T05:44:00Z</dcterms:modified>
</cp:coreProperties>
</file>