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1F" w:rsidRPr="00DC6DC2" w:rsidRDefault="00D4331F" w:rsidP="006F3EE0">
      <w:pPr>
        <w:widowControl/>
        <w:tabs>
          <w:tab w:val="left" w:pos="984"/>
          <w:tab w:val="center" w:pos="4363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DC6DC2">
        <w:rPr>
          <w:rFonts w:ascii="方正小标宋简体" w:eastAsia="方正小标宋简体" w:hAnsi="黑体" w:cs="宋体" w:hint="eastAsia"/>
          <w:kern w:val="0"/>
          <w:sz w:val="44"/>
          <w:szCs w:val="44"/>
        </w:rPr>
        <w:t>中国农业科学院植物保护研究所</w:t>
      </w:r>
    </w:p>
    <w:p w:rsidR="00D4331F" w:rsidRPr="00DC6DC2" w:rsidRDefault="00D4331F" w:rsidP="006F3EE0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DC6DC2">
        <w:rPr>
          <w:rFonts w:ascii="方正小标宋简体" w:eastAsia="方正小标宋简体" w:hAnsi="黑体" w:cs="宋体" w:hint="eastAsia"/>
          <w:kern w:val="0"/>
          <w:sz w:val="44"/>
          <w:szCs w:val="44"/>
        </w:rPr>
        <w:t>治安保卫工作管理规定</w:t>
      </w:r>
    </w:p>
    <w:p w:rsidR="00D4331F" w:rsidRPr="002E35A1" w:rsidRDefault="005E3A0C" w:rsidP="006F3EE0">
      <w:pPr>
        <w:widowControl/>
        <w:spacing w:line="600" w:lineRule="exact"/>
        <w:ind w:firstLineChars="900" w:firstLine="25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D4331F" w:rsidRPr="002E35A1">
        <w:rPr>
          <w:rFonts w:ascii="仿宋_GB2312" w:eastAsia="仿宋_GB2312" w:hint="eastAsia"/>
          <w:sz w:val="28"/>
          <w:szCs w:val="28"/>
        </w:rPr>
        <w:t>农科植保办</w:t>
      </w:r>
      <w:r w:rsidR="002E35A1" w:rsidRPr="002E35A1">
        <w:rPr>
          <w:rFonts w:ascii="仿宋_GB2312" w:eastAsia="仿宋_GB2312" w:hAnsi="Calibri" w:hint="eastAsia"/>
          <w:sz w:val="28"/>
          <w:szCs w:val="28"/>
        </w:rPr>
        <w:t>[</w:t>
      </w:r>
      <w:r w:rsidR="00D4331F" w:rsidRPr="002E35A1">
        <w:rPr>
          <w:rFonts w:ascii="仿宋_GB2312" w:eastAsia="仿宋_GB2312" w:hAnsi="Calibri" w:hint="eastAsia"/>
          <w:sz w:val="28"/>
          <w:szCs w:val="28"/>
        </w:rPr>
        <w:t>2017</w:t>
      </w:r>
      <w:r w:rsidR="002E35A1" w:rsidRPr="002E35A1">
        <w:rPr>
          <w:rFonts w:ascii="仿宋_GB2312" w:eastAsia="仿宋_GB2312" w:hAnsi="Calibri" w:hint="eastAsia"/>
          <w:sz w:val="28"/>
          <w:szCs w:val="28"/>
        </w:rPr>
        <w:t>]</w:t>
      </w:r>
      <w:r w:rsidR="00D4331F" w:rsidRPr="002E35A1">
        <w:rPr>
          <w:rFonts w:ascii="仿宋_GB2312" w:eastAsia="仿宋_GB2312" w:hAnsi="Calibri" w:hint="eastAsia"/>
          <w:sz w:val="28"/>
          <w:szCs w:val="28"/>
        </w:rPr>
        <w:t>15</w:t>
      </w:r>
      <w:r w:rsidR="00D4331F" w:rsidRPr="002E35A1">
        <w:rPr>
          <w:rFonts w:ascii="仿宋_GB2312" w:eastAsia="仿宋_GB2312" w:hint="eastAsia"/>
          <w:sz w:val="28"/>
          <w:szCs w:val="28"/>
        </w:rPr>
        <w:t>号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D4331F" w:rsidRPr="00DC6DC2" w:rsidRDefault="00D4331F" w:rsidP="00D4331F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bookmarkStart w:id="0" w:name="_GoBack"/>
      <w:bookmarkEnd w:id="0"/>
    </w:p>
    <w:p w:rsidR="00D4331F" w:rsidRPr="00DC6DC2" w:rsidRDefault="00D4331F" w:rsidP="00D4331F">
      <w:pPr>
        <w:adjustRightInd w:val="0"/>
        <w:snapToGrid w:val="0"/>
        <w:spacing w:line="560" w:lineRule="exact"/>
        <w:jc w:val="center"/>
        <w:rPr>
          <w:rFonts w:ascii="仿宋_GB2312" w:eastAsia="仿宋_GB2312" w:hAnsi="黑体" w:cs="宋体"/>
          <w:b/>
          <w:bCs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黑体" w:cs="宋体" w:hint="eastAsia"/>
          <w:b/>
          <w:bCs/>
          <w:spacing w:val="-11"/>
          <w:kern w:val="1"/>
          <w:sz w:val="32"/>
          <w:szCs w:val="32"/>
        </w:rPr>
        <w:t>第一章  总  则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 xml:space="preserve">第一条 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为加强植保所内部治安保卫工作管理，维护正常的科研工作秩序和生活秩序，确保国家、个人的财产和全所职工学生的人身安全，根据《中华人民共和国刑法》和《中华人民共和国治安管理处罚条例》等法律、法规的有关规定，特制定本管理规定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>第二条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植保所内部治安保卫工作，贯彻“预防为主、确保重点、打击犯罪、保障安全”的方针。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>第三条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植保所内部治安保卫工作本着既保障安全，又确保科研、工作秩序的正常进行的原则，督促职工、学生自觉遵守以岗位责任制为主要内容的各项治安保卫管理制度。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>第四条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植保所内部治安保卫工作的主要任务是：开展“四防”（防火、防盗、防事故、防破坏）工作，同时对一切扰乱内部治安秩序，违反治安管理的行为作斗争，打击犯罪活动，预防治安灾害事故的发生，促进单位内部治安秩序的稳定，保障全所科研、工作秩序的顺利进行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center"/>
        <w:rPr>
          <w:rFonts w:ascii="仿宋_GB2312" w:eastAsia="仿宋_GB2312" w:hAnsi="黑体" w:cs="宋体"/>
          <w:b/>
          <w:bCs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黑体" w:cs="宋体" w:hint="eastAsia"/>
          <w:b/>
          <w:bCs/>
          <w:spacing w:val="-11"/>
          <w:kern w:val="1"/>
          <w:sz w:val="32"/>
          <w:szCs w:val="32"/>
        </w:rPr>
        <w:t>第二章  分级管理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>第五条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植保所内部治安管理工作实行所长（法人）、分管领导、安保管理负责人、各职能部门处长、各研究室室主任、各研究组组长分级管理、包干负责制；各处、室、研究组必须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lastRenderedPageBreak/>
        <w:t>有一名负责人负责管理本部门治安保卫工作。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>第六条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植保所辖区内网络安全、电信诈骗等安全工作由所安全生产办公室（所办）负责管理。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>第七条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植保所内部治安保卫工作的内容必须列入各级经济责任或承包合同，实行同检查、同考核，以提高全所职工、学生贯彻执行治安保卫工作各项制度的积极性和主动性。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center"/>
        <w:rPr>
          <w:rFonts w:ascii="仿宋_GB2312" w:eastAsia="仿宋_GB2312" w:hAnsi="黑体" w:cs="宋体"/>
          <w:b/>
          <w:bCs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黑体" w:cs="宋体" w:hint="eastAsia"/>
          <w:b/>
          <w:bCs/>
          <w:spacing w:val="-11"/>
          <w:kern w:val="1"/>
          <w:sz w:val="32"/>
          <w:szCs w:val="32"/>
        </w:rPr>
        <w:t>第三章  安保工作主管领导职责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>第八条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认真贯彻执行上级制定的治安保卫管理法律、法规，将治安保卫工作列入议事日程，纳入日常工作范围，做到有计划、有布置、有总结、有评比。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>第九条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经常对全所职工、学生进行遵纪、守法教育，增强他们的法纪观念，督促有关处、室、研究组做好具有轻微违法行为人员的帮教工作，促进转化，消除不安定因素，预防犯罪。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>第十条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组织定期或不定期的治安保卫工作检查，对发现的隐患漏洞，发出整改通知书，责成有关处、室、研究组落实整改措施，限期整改。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>第十一条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责成保卫部门对辖区内发生的刑事案件、治安事件和治安灾害事故的处理。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center"/>
        <w:rPr>
          <w:rFonts w:ascii="仿宋_GB2312" w:eastAsia="仿宋_GB2312" w:hAnsi="黑体" w:cs="宋体"/>
          <w:b/>
          <w:bCs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黑体" w:cs="宋体" w:hint="eastAsia"/>
          <w:b/>
          <w:bCs/>
          <w:spacing w:val="-11"/>
          <w:kern w:val="1"/>
          <w:sz w:val="32"/>
          <w:szCs w:val="32"/>
        </w:rPr>
        <w:t>第四章  安保工作负责人职责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>第十二条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认真贯彻执行上级治安保卫工作法规、条例和公安部门有关规定，结合植保所实际情况，提出贯彻意见并责成组织实施。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 xml:space="preserve"> 第十三条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对职工、学生进行遵纪守法和“四防”安全教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lastRenderedPageBreak/>
        <w:t>育，会同单位人事部门做好轻微违法职工、学生的帮教工作，对需要处理的违纪职工、学生进行调查、核实工作。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>第十五条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维护内部治安秩序，定期组织检查单位治安、消防制度的实施情况和消防器材的配备、维修、保管等情况。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>第十六条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责成保卫部门组织侦破单位内部治安案件和一般刑事案件，协助公安机关侦查重大政治、刑事案件。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>第十七条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协助所领导会同有关部门开展治安防范检查，发现隐患漏洞及时提出整改意见，并督促有关处、室、研究组抓紧整改。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6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>第十八条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对重大治安灾害事故，服从领导安排，本着“三不放过”的原则，弄清情况，查</w:t>
      </w:r>
      <w:r w:rsidRPr="00DC6DC2">
        <w:rPr>
          <w:rFonts w:ascii="仿宋_GB2312" w:eastAsia="仿宋_GB2312" w:hAnsi="宋体" w:cs="宋体" w:hint="eastAsia"/>
          <w:spacing w:val="-6"/>
          <w:kern w:val="1"/>
          <w:sz w:val="32"/>
          <w:szCs w:val="32"/>
        </w:rPr>
        <w:t>明原因，妥善处理。对破坏事故或破坏嫌疑事故，认真追查。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6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6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6"/>
          <w:kern w:val="1"/>
          <w:sz w:val="32"/>
          <w:szCs w:val="32"/>
        </w:rPr>
        <w:t>第十九条</w:t>
      </w:r>
      <w:r w:rsidRPr="00DC6DC2">
        <w:rPr>
          <w:rFonts w:ascii="仿宋_GB2312" w:eastAsia="仿宋_GB2312" w:hAnsi="宋体" w:cs="宋体" w:hint="eastAsia"/>
          <w:spacing w:val="-6"/>
          <w:kern w:val="1"/>
          <w:sz w:val="32"/>
          <w:szCs w:val="32"/>
        </w:rPr>
        <w:t xml:space="preserve">  落实节假日安全保卫措施，法定节假日安排护所值班。</w:t>
      </w:r>
    </w:p>
    <w:p w:rsidR="00D4331F" w:rsidRPr="00DC6DC2" w:rsidRDefault="00D4331F" w:rsidP="00D4331F">
      <w:pPr>
        <w:adjustRightInd w:val="0"/>
        <w:snapToGrid w:val="0"/>
        <w:spacing w:line="560" w:lineRule="exact"/>
        <w:ind w:leftChars="-1" w:left="-2"/>
        <w:jc w:val="center"/>
        <w:rPr>
          <w:rFonts w:ascii="仿宋_GB2312" w:eastAsia="仿宋_GB2312" w:hAnsi="黑体" w:cs="宋体"/>
          <w:b/>
          <w:bCs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黑体" w:cs="宋体" w:hint="eastAsia"/>
          <w:b/>
          <w:bCs/>
          <w:spacing w:val="-11"/>
          <w:kern w:val="1"/>
          <w:sz w:val="32"/>
          <w:szCs w:val="32"/>
        </w:rPr>
        <w:t>第五章  保卫人员职责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6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6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6"/>
          <w:kern w:val="1"/>
          <w:sz w:val="32"/>
          <w:szCs w:val="32"/>
        </w:rPr>
        <w:t>第二十条</w:t>
      </w:r>
      <w:r w:rsidRPr="00DC6DC2">
        <w:rPr>
          <w:rFonts w:ascii="仿宋_GB2312" w:eastAsia="仿宋_GB2312" w:hAnsi="宋体" w:cs="宋体" w:hint="eastAsia"/>
          <w:spacing w:val="-6"/>
          <w:kern w:val="1"/>
          <w:sz w:val="32"/>
          <w:szCs w:val="32"/>
        </w:rPr>
        <w:t xml:space="preserve">  定期检查所内的所有消防设施，对可能产生火灾的地方采取必要的安全措施，消除隐患。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6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6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6"/>
          <w:kern w:val="1"/>
          <w:sz w:val="32"/>
          <w:szCs w:val="32"/>
        </w:rPr>
        <w:t>第二十一条</w:t>
      </w:r>
      <w:r w:rsidRPr="00DC6DC2">
        <w:rPr>
          <w:rFonts w:ascii="仿宋_GB2312" w:eastAsia="仿宋_GB2312" w:hAnsi="宋体" w:cs="宋体" w:hint="eastAsia"/>
          <w:spacing w:val="-6"/>
          <w:kern w:val="1"/>
          <w:sz w:val="32"/>
          <w:szCs w:val="32"/>
        </w:rPr>
        <w:t xml:space="preserve">  保卫人员实行24小时保安轮值制，发现问题及时解决，如遇解决不了的问题，必须及时向所安保负责人汇报。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6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6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6"/>
          <w:kern w:val="1"/>
          <w:sz w:val="32"/>
          <w:szCs w:val="32"/>
        </w:rPr>
        <w:t>第二十二条</w:t>
      </w:r>
      <w:r w:rsidRPr="00DC6DC2">
        <w:rPr>
          <w:rFonts w:ascii="仿宋_GB2312" w:eastAsia="仿宋_GB2312" w:hAnsi="宋体" w:cs="宋体" w:hint="eastAsia"/>
          <w:spacing w:val="-6"/>
          <w:kern w:val="1"/>
          <w:sz w:val="32"/>
          <w:szCs w:val="32"/>
        </w:rPr>
        <w:t xml:space="preserve">  每天下班后要对辖区内各房间进行检查，检查有无安全隐患，如电器是否关闭，门窗是否关好。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6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6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6"/>
          <w:kern w:val="1"/>
          <w:sz w:val="32"/>
          <w:szCs w:val="32"/>
        </w:rPr>
        <w:t>第二十三条</w:t>
      </w:r>
      <w:r w:rsidRPr="00DC6DC2">
        <w:rPr>
          <w:rFonts w:ascii="仿宋_GB2312" w:eastAsia="仿宋_GB2312" w:hAnsi="宋体" w:cs="宋体" w:hint="eastAsia"/>
          <w:spacing w:val="-6"/>
          <w:kern w:val="1"/>
          <w:sz w:val="32"/>
          <w:szCs w:val="32"/>
        </w:rPr>
        <w:t xml:space="preserve">  保卫人员要敢于和坏人坏事作斗争，如遇突发事件，要及时汇报或拨打110，尽量不和犯罪分子做正面冲</w:t>
      </w:r>
      <w:r w:rsidRPr="00DC6DC2">
        <w:rPr>
          <w:rFonts w:ascii="仿宋_GB2312" w:eastAsia="仿宋_GB2312" w:hAnsi="宋体" w:cs="宋体" w:hint="eastAsia"/>
          <w:spacing w:val="-6"/>
          <w:kern w:val="1"/>
          <w:sz w:val="32"/>
          <w:szCs w:val="32"/>
        </w:rPr>
        <w:lastRenderedPageBreak/>
        <w:t>突，以减少受伤。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6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6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6"/>
          <w:kern w:val="1"/>
          <w:sz w:val="32"/>
          <w:szCs w:val="32"/>
        </w:rPr>
        <w:t>第二十四条</w:t>
      </w:r>
      <w:r w:rsidRPr="00DC6DC2">
        <w:rPr>
          <w:rFonts w:ascii="仿宋_GB2312" w:eastAsia="仿宋_GB2312" w:hAnsi="宋体" w:cs="宋体" w:hint="eastAsia"/>
          <w:spacing w:val="-6"/>
          <w:kern w:val="1"/>
          <w:sz w:val="32"/>
          <w:szCs w:val="32"/>
        </w:rPr>
        <w:t xml:space="preserve">  保卫人员要对非本所人员进行盘查，待对方讲明正当理由后方能进入。必要时需办理登记手续，离所时把会客单交各值班人员。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6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6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6"/>
          <w:kern w:val="1"/>
          <w:sz w:val="32"/>
          <w:szCs w:val="32"/>
        </w:rPr>
        <w:t>第二十五条</w:t>
      </w:r>
      <w:r w:rsidRPr="00DC6DC2">
        <w:rPr>
          <w:rFonts w:ascii="仿宋_GB2312" w:eastAsia="仿宋_GB2312" w:hAnsi="宋体" w:cs="宋体" w:hint="eastAsia"/>
          <w:spacing w:val="-6"/>
          <w:kern w:val="1"/>
          <w:sz w:val="32"/>
          <w:szCs w:val="32"/>
        </w:rPr>
        <w:t xml:space="preserve">  做好交接班登记工作，对保安轮值玩忽职守的，要根据情况追究责任。</w:t>
      </w:r>
    </w:p>
    <w:p w:rsidR="00D4331F" w:rsidRPr="00DC6DC2" w:rsidRDefault="00D4331F" w:rsidP="00D4331F">
      <w:pPr>
        <w:adjustRightInd w:val="0"/>
        <w:snapToGrid w:val="0"/>
        <w:spacing w:line="560" w:lineRule="exact"/>
        <w:ind w:firstLineChars="200" w:firstLine="598"/>
        <w:jc w:val="center"/>
        <w:rPr>
          <w:rFonts w:ascii="仿宋_GB2312" w:eastAsia="仿宋_GB2312" w:hAnsi="黑体" w:cs="宋体"/>
          <w:b/>
          <w:bCs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黑体" w:cs="宋体" w:hint="eastAsia"/>
          <w:b/>
          <w:bCs/>
          <w:spacing w:val="-11"/>
          <w:kern w:val="1"/>
          <w:sz w:val="32"/>
          <w:szCs w:val="32"/>
        </w:rPr>
        <w:t>第六章  奖惩制度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pacing w:val="-11"/>
          <w:kern w:val="1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b/>
          <w:bCs/>
          <w:spacing w:val="-11"/>
          <w:kern w:val="1"/>
          <w:sz w:val="32"/>
          <w:szCs w:val="32"/>
        </w:rPr>
        <w:t xml:space="preserve">    第二十六条  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>对治安保卫工作搞得好的处、室、研究组或个人给予表扬、奖励。</w:t>
      </w:r>
    </w:p>
    <w:p w:rsidR="00D4331F" w:rsidRPr="00DC6DC2" w:rsidRDefault="00D4331F" w:rsidP="00D4331F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  </w:t>
      </w:r>
      <w:r w:rsidRPr="00DC6DC2">
        <w:rPr>
          <w:rFonts w:ascii="仿宋_GB2312" w:eastAsia="仿宋_GB2312" w:hAnsi="宋体" w:cs="宋体" w:hint="eastAsia"/>
          <w:b/>
          <w:spacing w:val="-11"/>
          <w:kern w:val="1"/>
          <w:sz w:val="32"/>
          <w:szCs w:val="32"/>
        </w:rPr>
        <w:t>第二十七条</w:t>
      </w:r>
      <w:r w:rsidRPr="00DC6DC2">
        <w:rPr>
          <w:rFonts w:ascii="仿宋_GB2312" w:eastAsia="仿宋_GB2312" w:hAnsi="宋体" w:cs="宋体" w:hint="eastAsia"/>
          <w:spacing w:val="-11"/>
          <w:kern w:val="1"/>
          <w:sz w:val="32"/>
          <w:szCs w:val="32"/>
        </w:rPr>
        <w:t xml:space="preserve">  对违反治安保卫制度，造成后果的责任者，给予批评、惩处。</w:t>
      </w:r>
    </w:p>
    <w:p w:rsidR="005F350B" w:rsidRPr="00D4331F" w:rsidRDefault="005F350B"/>
    <w:sectPr w:rsidR="005F350B" w:rsidRPr="00D43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045" w:rsidRDefault="00E03045" w:rsidP="00D4331F">
      <w:r>
        <w:separator/>
      </w:r>
    </w:p>
  </w:endnote>
  <w:endnote w:type="continuationSeparator" w:id="0">
    <w:p w:rsidR="00E03045" w:rsidRDefault="00E03045" w:rsidP="00D4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045" w:rsidRDefault="00E03045" w:rsidP="00D4331F">
      <w:r>
        <w:separator/>
      </w:r>
    </w:p>
  </w:footnote>
  <w:footnote w:type="continuationSeparator" w:id="0">
    <w:p w:rsidR="00E03045" w:rsidRDefault="00E03045" w:rsidP="00D4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F4A2F"/>
    <w:multiLevelType w:val="hybridMultilevel"/>
    <w:tmpl w:val="67E8A63A"/>
    <w:lvl w:ilvl="0" w:tplc="125E06CE">
      <w:start w:val="1"/>
      <w:numFmt w:val="decimal"/>
      <w:lvlText w:val="%1）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5E9660FA"/>
    <w:multiLevelType w:val="multilevel"/>
    <w:tmpl w:val="D0A4CCA4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3E"/>
    <w:rsid w:val="000D1D30"/>
    <w:rsid w:val="00235EDF"/>
    <w:rsid w:val="002A133E"/>
    <w:rsid w:val="002E35A1"/>
    <w:rsid w:val="002E439A"/>
    <w:rsid w:val="003E16DC"/>
    <w:rsid w:val="00524317"/>
    <w:rsid w:val="005E3A0C"/>
    <w:rsid w:val="005F350B"/>
    <w:rsid w:val="006F3EE0"/>
    <w:rsid w:val="00A053BA"/>
    <w:rsid w:val="00D154B0"/>
    <w:rsid w:val="00D4331F"/>
    <w:rsid w:val="00E03045"/>
    <w:rsid w:val="00E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11786-5D5A-4665-A8DC-927D91ED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3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3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2018-04-16T01:36:00Z</cp:lastPrinted>
  <dcterms:created xsi:type="dcterms:W3CDTF">2018-04-14T14:20:00Z</dcterms:created>
  <dcterms:modified xsi:type="dcterms:W3CDTF">2018-04-16T01:36:00Z</dcterms:modified>
</cp:coreProperties>
</file>