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B0" w:rsidRPr="009D1823" w:rsidRDefault="00A53685">
      <w:pPr>
        <w:widowControl/>
        <w:jc w:val="left"/>
        <w:rPr>
          <w:rFonts w:ascii="仿宋" w:eastAsia="仿宋" w:hAnsi="仿宋"/>
          <w:b/>
          <w:bCs/>
          <w:kern w:val="0"/>
          <w:sz w:val="28"/>
          <w:szCs w:val="28"/>
        </w:rPr>
      </w:pPr>
      <w:r w:rsidRPr="009D1823">
        <w:rPr>
          <w:rFonts w:ascii="仿宋" w:eastAsia="仿宋" w:hAnsi="仿宋"/>
          <w:b/>
          <w:bCs/>
          <w:kern w:val="0"/>
          <w:sz w:val="28"/>
          <w:szCs w:val="28"/>
        </w:rPr>
        <w:t>附件</w:t>
      </w:r>
      <w:r w:rsidR="00E93BC8" w:rsidRPr="009D1823">
        <w:rPr>
          <w:rFonts w:ascii="仿宋" w:eastAsia="仿宋" w:hAnsi="仿宋" w:hint="eastAsia"/>
          <w:b/>
          <w:bCs/>
          <w:kern w:val="0"/>
          <w:sz w:val="28"/>
          <w:szCs w:val="28"/>
        </w:rPr>
        <w:t>1</w:t>
      </w:r>
      <w:r w:rsidR="009D1823">
        <w:rPr>
          <w:rFonts w:ascii="仿宋" w:eastAsia="仿宋" w:hAnsi="仿宋" w:hint="eastAsia"/>
          <w:b/>
          <w:bCs/>
          <w:kern w:val="0"/>
          <w:sz w:val="28"/>
          <w:szCs w:val="28"/>
        </w:rPr>
        <w:t>：</w:t>
      </w:r>
    </w:p>
    <w:p w:rsidR="00DF4FB0" w:rsidRPr="009D1823" w:rsidRDefault="006020F8">
      <w:pPr>
        <w:widowControl/>
        <w:jc w:val="center"/>
        <w:rPr>
          <w:rFonts w:ascii="仿宋" w:eastAsia="仿宋" w:hAnsi="仿宋" w:cs="宋体" w:hint="eastAsia"/>
          <w:b/>
          <w:bCs/>
          <w:kern w:val="0"/>
          <w:sz w:val="28"/>
          <w:szCs w:val="28"/>
        </w:rPr>
      </w:pPr>
      <w:r w:rsidRPr="009D1823">
        <w:rPr>
          <w:rFonts w:ascii="仿宋" w:eastAsia="仿宋" w:hAnsi="仿宋" w:cs="宋体" w:hint="eastAsia"/>
          <w:b/>
          <w:bCs/>
          <w:sz w:val="28"/>
          <w:szCs w:val="28"/>
        </w:rPr>
        <w:t>植物保护研究所</w:t>
      </w:r>
      <w:r w:rsidR="00A53685" w:rsidRPr="009D1823">
        <w:rPr>
          <w:rFonts w:ascii="仿宋" w:eastAsia="仿宋" w:hAnsi="仿宋" w:cs="宋体" w:hint="eastAsia"/>
          <w:b/>
          <w:bCs/>
          <w:sz w:val="28"/>
          <w:szCs w:val="28"/>
        </w:rPr>
        <w:t>2013-2017年</w:t>
      </w:r>
      <w:r w:rsidR="00A53685" w:rsidRPr="009D1823">
        <w:rPr>
          <w:rFonts w:ascii="仿宋" w:eastAsia="仿宋" w:hAnsi="仿宋" w:cs="宋体" w:hint="eastAsia"/>
          <w:b/>
          <w:bCs/>
          <w:kern w:val="0"/>
          <w:sz w:val="28"/>
          <w:szCs w:val="28"/>
        </w:rPr>
        <w:t>参与各类体育活动成绩单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6100"/>
        <w:gridCol w:w="2361"/>
        <w:gridCol w:w="2126"/>
        <w:gridCol w:w="2665"/>
      </w:tblGrid>
      <w:tr w:rsidR="009D1823" w:rsidRPr="00654BDF" w:rsidTr="009D1823">
        <w:trPr>
          <w:trHeight w:val="706"/>
        </w:trPr>
        <w:tc>
          <w:tcPr>
            <w:tcW w:w="325"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序号</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参加体育活动/比赛名称</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获得成绩</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本单位参与人数</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备注</w:t>
            </w: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w:t>
            </w:r>
          </w:p>
        </w:tc>
        <w:tc>
          <w:tcPr>
            <w:tcW w:w="2152"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2015年中央国家机关第四届职工运动会拓展挑战赛——团体</w:t>
            </w:r>
          </w:p>
        </w:tc>
        <w:tc>
          <w:tcPr>
            <w:tcW w:w="833"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第七名</w:t>
            </w:r>
          </w:p>
        </w:tc>
        <w:tc>
          <w:tcPr>
            <w:tcW w:w="750"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12</w:t>
            </w:r>
          </w:p>
        </w:tc>
        <w:tc>
          <w:tcPr>
            <w:tcW w:w="940" w:type="pct"/>
            <w:vMerge w:val="restar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Pr>
                <w:rFonts w:ascii="宋体" w:hAnsi="宋体" w:cs="宋体" w:hint="eastAsia"/>
                <w:kern w:val="0"/>
                <w:sz w:val="24"/>
                <w:szCs w:val="24"/>
              </w:rPr>
              <w:t>代表农业部参赛（植保所组织了选拔赛和集训，选拔赛60余人参加）。参加队员多为博士、副研等科研人员</w:t>
            </w: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2</w:t>
            </w:r>
          </w:p>
        </w:tc>
        <w:tc>
          <w:tcPr>
            <w:tcW w:w="2152"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2015年中央国家机关第四届职工运动会拓展挑战赛——急速挑战</w:t>
            </w:r>
          </w:p>
        </w:tc>
        <w:tc>
          <w:tcPr>
            <w:tcW w:w="833"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第二名</w:t>
            </w:r>
          </w:p>
        </w:tc>
        <w:tc>
          <w:tcPr>
            <w:tcW w:w="750"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10</w:t>
            </w:r>
          </w:p>
        </w:tc>
        <w:tc>
          <w:tcPr>
            <w:tcW w:w="940" w:type="pct"/>
            <w:vMerge/>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3</w:t>
            </w:r>
          </w:p>
        </w:tc>
        <w:tc>
          <w:tcPr>
            <w:tcW w:w="2152"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2015年中央国家机关第四届职工运动会拓展挑战赛——定向越野</w:t>
            </w:r>
          </w:p>
        </w:tc>
        <w:tc>
          <w:tcPr>
            <w:tcW w:w="833"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第五名</w:t>
            </w:r>
          </w:p>
        </w:tc>
        <w:tc>
          <w:tcPr>
            <w:tcW w:w="750"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8</w:t>
            </w:r>
          </w:p>
        </w:tc>
        <w:tc>
          <w:tcPr>
            <w:tcW w:w="940" w:type="pct"/>
            <w:vMerge/>
            <w:shd w:val="clear" w:color="auto" w:fill="auto"/>
            <w:vAlign w:val="center"/>
          </w:tcPr>
          <w:p w:rsidR="006020F8" w:rsidRPr="006020F8" w:rsidRDefault="006020F8" w:rsidP="00A53685">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4</w:t>
            </w:r>
          </w:p>
        </w:tc>
        <w:tc>
          <w:tcPr>
            <w:tcW w:w="2152"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2015年中央国家机关第四届职工运动会拓展挑战赛——空中接力</w:t>
            </w:r>
          </w:p>
        </w:tc>
        <w:tc>
          <w:tcPr>
            <w:tcW w:w="833"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第八名</w:t>
            </w:r>
          </w:p>
        </w:tc>
        <w:tc>
          <w:tcPr>
            <w:tcW w:w="750"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6</w:t>
            </w:r>
          </w:p>
        </w:tc>
        <w:tc>
          <w:tcPr>
            <w:tcW w:w="940" w:type="pct"/>
            <w:vMerge/>
            <w:shd w:val="clear" w:color="auto" w:fill="auto"/>
            <w:vAlign w:val="center"/>
          </w:tcPr>
          <w:p w:rsidR="006020F8" w:rsidRPr="006020F8" w:rsidRDefault="006020F8" w:rsidP="00A53685">
            <w:pPr>
              <w:widowControl/>
              <w:jc w:val="center"/>
              <w:rPr>
                <w:rFonts w:ascii="宋体" w:hAnsi="宋体" w:cs="宋体" w:hint="eastAsia"/>
                <w:b/>
                <w:kern w:val="0"/>
                <w:sz w:val="24"/>
                <w:szCs w:val="24"/>
              </w:rPr>
            </w:pP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5</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中央国家机关第四届职工运动会暨农业部职工乒乓球比赛直属单位甲组</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女子单打</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第二名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1</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2015年</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冯洁</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6</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中央国家机关第四届职工运动会暨农业部职工乒乓球比赛直属单位乙组</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男女混双</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第五名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2015年</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何伟志 张文蔚</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7</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农业部职工乒乓球比赛直属单位甲组</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女子单打</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第三名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1</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2012年</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8</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农业部职工乒乓球比赛直属单位乙组</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男女混双</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第五名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2012年</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何伟志 张文蔚</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lastRenderedPageBreak/>
              <w:t>9</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2015年第六届中国科协会员日乒乓球赛</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女子单打</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45-55岁组</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并列第三名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1</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2015年</w:t>
            </w:r>
          </w:p>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kern w:val="0"/>
                <w:sz w:val="24"/>
                <w:szCs w:val="24"/>
              </w:rPr>
              <w:t>冯洁</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10</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 xml:space="preserve">中国农业科学院第二届“创新杯”乒乓球团体赛 </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第三名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3</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2017年</w:t>
            </w:r>
          </w:p>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kern w:val="0"/>
                <w:sz w:val="24"/>
                <w:szCs w:val="24"/>
              </w:rPr>
              <w:t>冯洁</w:t>
            </w:r>
            <w:r w:rsidRPr="006020F8">
              <w:rPr>
                <w:rFonts w:ascii="宋体" w:hAnsi="宋体" w:cs="宋体" w:hint="eastAsia"/>
                <w:kern w:val="0"/>
                <w:sz w:val="24"/>
                <w:szCs w:val="24"/>
              </w:rPr>
              <w:t xml:space="preserve"> </w:t>
            </w:r>
            <w:r w:rsidRPr="006020F8">
              <w:rPr>
                <w:rFonts w:ascii="宋体" w:hAnsi="宋体" w:cs="宋体"/>
                <w:kern w:val="0"/>
                <w:sz w:val="24"/>
                <w:szCs w:val="24"/>
              </w:rPr>
              <w:t>何伟志 张文蔚</w:t>
            </w:r>
          </w:p>
        </w:tc>
      </w:tr>
      <w:tr w:rsidR="009D1823" w:rsidRPr="00654BDF" w:rsidTr="009D1823">
        <w:trPr>
          <w:trHeight w:val="706"/>
        </w:trPr>
        <w:tc>
          <w:tcPr>
            <w:tcW w:w="325" w:type="pct"/>
            <w:shd w:val="clear" w:color="auto" w:fill="auto"/>
            <w:vAlign w:val="center"/>
          </w:tcPr>
          <w:p w:rsid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11</w:t>
            </w:r>
          </w:p>
        </w:tc>
        <w:tc>
          <w:tcPr>
            <w:tcW w:w="2152"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中国农业科学院首届“创新杯”乒乓球团体赛</w:t>
            </w:r>
          </w:p>
        </w:tc>
        <w:tc>
          <w:tcPr>
            <w:tcW w:w="833"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第三名</w:t>
            </w:r>
          </w:p>
        </w:tc>
        <w:tc>
          <w:tcPr>
            <w:tcW w:w="75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5</w:t>
            </w:r>
          </w:p>
        </w:tc>
        <w:tc>
          <w:tcPr>
            <w:tcW w:w="940" w:type="pct"/>
            <w:shd w:val="clear" w:color="auto" w:fill="auto"/>
            <w:vAlign w:val="center"/>
          </w:tcPr>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2016年</w:t>
            </w:r>
          </w:p>
          <w:p w:rsidR="006020F8" w:rsidRPr="006020F8" w:rsidRDefault="006020F8" w:rsidP="00A53685">
            <w:pPr>
              <w:widowControl/>
              <w:jc w:val="center"/>
              <w:rPr>
                <w:rFonts w:ascii="宋体" w:hAnsi="宋体" w:cs="宋体"/>
                <w:kern w:val="0"/>
                <w:sz w:val="24"/>
                <w:szCs w:val="24"/>
              </w:rPr>
            </w:pPr>
            <w:r w:rsidRPr="006020F8">
              <w:rPr>
                <w:rFonts w:ascii="宋体" w:hAnsi="宋体" w:cs="宋体"/>
                <w:kern w:val="0"/>
                <w:sz w:val="24"/>
                <w:szCs w:val="24"/>
              </w:rPr>
              <w:t>冯洁</w:t>
            </w:r>
            <w:r w:rsidRPr="006020F8">
              <w:rPr>
                <w:rFonts w:ascii="宋体" w:hAnsi="宋体" w:cs="宋体" w:hint="eastAsia"/>
                <w:kern w:val="0"/>
                <w:sz w:val="24"/>
                <w:szCs w:val="24"/>
              </w:rPr>
              <w:t xml:space="preserve"> </w:t>
            </w:r>
            <w:r w:rsidRPr="006020F8">
              <w:rPr>
                <w:rFonts w:ascii="宋体" w:hAnsi="宋体" w:cs="宋体"/>
                <w:kern w:val="0"/>
                <w:sz w:val="24"/>
                <w:szCs w:val="24"/>
              </w:rPr>
              <w:t>何伟志 张文蔚</w:t>
            </w:r>
          </w:p>
          <w:p w:rsidR="006020F8" w:rsidRPr="006020F8" w:rsidRDefault="006020F8" w:rsidP="00A53685">
            <w:pPr>
              <w:widowControl/>
              <w:jc w:val="center"/>
              <w:rPr>
                <w:rFonts w:ascii="宋体" w:hAnsi="宋体" w:cs="宋体" w:hint="eastAsia"/>
                <w:kern w:val="0"/>
                <w:sz w:val="24"/>
                <w:szCs w:val="24"/>
              </w:rPr>
            </w:pPr>
            <w:r w:rsidRPr="006020F8">
              <w:rPr>
                <w:rFonts w:ascii="宋体" w:hAnsi="宋体" w:cs="宋体" w:hint="eastAsia"/>
                <w:kern w:val="0"/>
                <w:sz w:val="24"/>
                <w:szCs w:val="24"/>
              </w:rPr>
              <w:t>杨玉文 丁波</w:t>
            </w: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12</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中国农业科学院2013年“中国梦、健康美”第二届职工健步走活动（北京园博园）</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97</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13</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中国农业科学院2015年度 “走创新路 圆跨越梦——健康伴我行”团队健走活动（西山国家森林公园）</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95</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14</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2015年中国农科院第二届羽毛球团体赛</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第八名</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6</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15</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2015年中国农业科学院健步走活动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团队三等奖</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120</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16</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2015年中国农业科学院健步走活动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优秀个人一等奖</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68</w:t>
            </w:r>
            <w:r w:rsidR="00D8020B" w:rsidRPr="006020F8">
              <w:rPr>
                <w:rFonts w:ascii="宋体" w:hAnsi="宋体" w:cs="宋体" w:hint="eastAsia"/>
                <w:kern w:val="0"/>
                <w:sz w:val="24"/>
                <w:szCs w:val="24"/>
              </w:rPr>
              <w:t xml:space="preserve"> </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17</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2015年中国农业科学院健步走活动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优秀个人二等奖</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15</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18</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2015年中国农业科学院健步走活动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优秀个人三等奖</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100</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lastRenderedPageBreak/>
              <w:t>19</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农业部职工“24节气”健步走活动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全年万步之星</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22</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20</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农业部职工“24节气”健步走活动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走完全程</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93</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6020F8" w:rsidP="00A53685">
            <w:pPr>
              <w:widowControl/>
              <w:jc w:val="center"/>
              <w:rPr>
                <w:rFonts w:ascii="宋体" w:hAnsi="宋体" w:cs="宋体" w:hint="eastAsia"/>
                <w:kern w:val="0"/>
                <w:sz w:val="24"/>
                <w:szCs w:val="24"/>
              </w:rPr>
            </w:pPr>
            <w:r>
              <w:rPr>
                <w:rFonts w:ascii="宋体" w:hAnsi="宋体" w:cs="宋体" w:hint="eastAsia"/>
                <w:kern w:val="0"/>
                <w:sz w:val="24"/>
                <w:szCs w:val="24"/>
              </w:rPr>
              <w:t>21</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农业部职工“24节气”健步走活动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季度万步之星</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176</w:t>
            </w:r>
            <w:r w:rsidR="00D8020B" w:rsidRPr="006020F8">
              <w:rPr>
                <w:rFonts w:ascii="宋体" w:hAnsi="宋体" w:cs="宋体" w:hint="eastAsia"/>
                <w:kern w:val="0"/>
                <w:sz w:val="24"/>
                <w:szCs w:val="24"/>
              </w:rPr>
              <w:t xml:space="preserve"> </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524561" w:rsidP="006020F8">
            <w:pPr>
              <w:widowControl/>
              <w:jc w:val="center"/>
              <w:rPr>
                <w:rFonts w:ascii="宋体" w:hAnsi="宋体" w:cs="宋体" w:hint="eastAsia"/>
                <w:kern w:val="0"/>
                <w:sz w:val="24"/>
                <w:szCs w:val="24"/>
              </w:rPr>
            </w:pPr>
            <w:r>
              <w:rPr>
                <w:rFonts w:ascii="宋体" w:hAnsi="宋体" w:cs="宋体" w:hint="eastAsia"/>
                <w:kern w:val="0"/>
                <w:sz w:val="24"/>
                <w:szCs w:val="24"/>
              </w:rPr>
              <w:t>22</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农业部职工“24节气”健步走活动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优秀个人</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84</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524561" w:rsidP="006020F8">
            <w:pPr>
              <w:widowControl/>
              <w:jc w:val="center"/>
              <w:rPr>
                <w:rFonts w:ascii="宋体" w:hAnsi="宋体" w:cs="宋体" w:hint="eastAsia"/>
                <w:kern w:val="0"/>
                <w:sz w:val="24"/>
                <w:szCs w:val="24"/>
              </w:rPr>
            </w:pPr>
            <w:r>
              <w:rPr>
                <w:rFonts w:ascii="宋体" w:hAnsi="宋体" w:cs="宋体" w:hint="eastAsia"/>
                <w:kern w:val="0"/>
                <w:sz w:val="24"/>
                <w:szCs w:val="24"/>
              </w:rPr>
              <w:t>23</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2016-2017年中国农科院“一带一路 走出精彩”职工健步走活动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团队二等奖</w:t>
            </w:r>
          </w:p>
        </w:tc>
        <w:tc>
          <w:tcPr>
            <w:tcW w:w="75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148</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524561" w:rsidP="006020F8">
            <w:pPr>
              <w:widowControl/>
              <w:jc w:val="center"/>
              <w:rPr>
                <w:rFonts w:ascii="宋体" w:hAnsi="宋体" w:cs="宋体" w:hint="eastAsia"/>
                <w:kern w:val="0"/>
                <w:sz w:val="24"/>
                <w:szCs w:val="24"/>
              </w:rPr>
            </w:pPr>
            <w:r>
              <w:rPr>
                <w:rFonts w:ascii="宋体" w:hAnsi="宋体" w:cs="宋体" w:hint="eastAsia"/>
                <w:kern w:val="0"/>
                <w:sz w:val="24"/>
                <w:szCs w:val="24"/>
              </w:rPr>
              <w:t>24</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2016-2017年中国农科院“一带一路 走出精彩”职工健步走活动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季度万步之星</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188</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6020F8" w:rsidRPr="006020F8" w:rsidRDefault="00524561" w:rsidP="006020F8">
            <w:pPr>
              <w:widowControl/>
              <w:jc w:val="center"/>
              <w:rPr>
                <w:rFonts w:ascii="宋体" w:hAnsi="宋体" w:cs="宋体" w:hint="eastAsia"/>
                <w:kern w:val="0"/>
                <w:sz w:val="24"/>
                <w:szCs w:val="24"/>
              </w:rPr>
            </w:pPr>
            <w:r>
              <w:rPr>
                <w:rFonts w:ascii="宋体" w:hAnsi="宋体" w:cs="宋体" w:hint="eastAsia"/>
                <w:kern w:val="0"/>
                <w:sz w:val="24"/>
                <w:szCs w:val="24"/>
              </w:rPr>
              <w:t>25</w:t>
            </w:r>
          </w:p>
        </w:tc>
        <w:tc>
          <w:tcPr>
            <w:tcW w:w="2152"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2016-2017年中国农科院“一带一路 走出精彩”职工健步走活动</w:t>
            </w:r>
          </w:p>
        </w:tc>
        <w:tc>
          <w:tcPr>
            <w:tcW w:w="833"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r w:rsidRPr="006020F8">
              <w:rPr>
                <w:rFonts w:ascii="宋体" w:hAnsi="宋体" w:cs="宋体" w:hint="eastAsia"/>
                <w:kern w:val="0"/>
                <w:sz w:val="24"/>
                <w:szCs w:val="24"/>
              </w:rPr>
              <w:t>季度健步之星</w:t>
            </w:r>
          </w:p>
        </w:tc>
        <w:tc>
          <w:tcPr>
            <w:tcW w:w="750" w:type="pct"/>
            <w:shd w:val="clear" w:color="auto" w:fill="auto"/>
            <w:vAlign w:val="center"/>
          </w:tcPr>
          <w:p w:rsidR="006020F8" w:rsidRPr="006020F8" w:rsidRDefault="006020F8" w:rsidP="00D8020B">
            <w:pPr>
              <w:widowControl/>
              <w:jc w:val="center"/>
              <w:rPr>
                <w:rFonts w:ascii="宋体" w:hAnsi="宋体" w:cs="宋体" w:hint="eastAsia"/>
                <w:kern w:val="0"/>
                <w:sz w:val="24"/>
                <w:szCs w:val="24"/>
              </w:rPr>
            </w:pPr>
            <w:r w:rsidRPr="006020F8">
              <w:rPr>
                <w:rFonts w:ascii="宋体" w:hAnsi="宋体" w:cs="宋体" w:hint="eastAsia"/>
                <w:kern w:val="0"/>
                <w:sz w:val="24"/>
                <w:szCs w:val="24"/>
              </w:rPr>
              <w:t>152</w:t>
            </w:r>
          </w:p>
        </w:tc>
        <w:tc>
          <w:tcPr>
            <w:tcW w:w="940" w:type="pct"/>
            <w:shd w:val="clear" w:color="auto" w:fill="auto"/>
            <w:vAlign w:val="center"/>
          </w:tcPr>
          <w:p w:rsidR="006020F8" w:rsidRPr="006020F8" w:rsidRDefault="006020F8" w:rsidP="006020F8">
            <w:pPr>
              <w:widowControl/>
              <w:jc w:val="center"/>
              <w:rPr>
                <w:rFonts w:ascii="宋体" w:hAnsi="宋体" w:cs="宋体" w:hint="eastAsia"/>
                <w:kern w:val="0"/>
                <w:sz w:val="24"/>
                <w:szCs w:val="24"/>
              </w:rPr>
            </w:pP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26</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sidRPr="00524561">
              <w:rPr>
                <w:rFonts w:ascii="宋体" w:hAnsi="宋体" w:cs="宋体" w:hint="eastAsia"/>
                <w:kern w:val="0"/>
                <w:sz w:val="24"/>
                <w:szCs w:val="24"/>
              </w:rPr>
              <w:t>马连洼地区第四届“和谐杯”篮球赛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季军</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2013年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27</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sidRPr="00524561">
              <w:rPr>
                <w:rFonts w:ascii="宋体" w:hAnsi="宋体" w:cs="宋体" w:hint="eastAsia"/>
                <w:kern w:val="0"/>
                <w:sz w:val="24"/>
                <w:szCs w:val="24"/>
              </w:rPr>
              <w:t>马连洼地区第五届“和谐杯”篮球赛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优胜杯</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2014年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28</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sidRPr="00524561">
              <w:rPr>
                <w:rFonts w:ascii="宋体" w:hAnsi="宋体" w:cs="宋体" w:hint="eastAsia"/>
                <w:kern w:val="0"/>
                <w:sz w:val="24"/>
                <w:szCs w:val="24"/>
              </w:rPr>
              <w:t>马连洼地区第六届“和谐杯”篮球赛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优胜杯</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2015年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29</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sidRPr="00524561">
              <w:rPr>
                <w:rFonts w:ascii="宋体" w:hAnsi="宋体" w:cs="宋体" w:hint="eastAsia"/>
                <w:kern w:val="0"/>
                <w:sz w:val="24"/>
                <w:szCs w:val="24"/>
              </w:rPr>
              <w:t>马连洼地区第七届“和谐杯”篮球赛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优胜杯</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2016年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lastRenderedPageBreak/>
              <w:t>30</w:t>
            </w:r>
          </w:p>
        </w:tc>
        <w:tc>
          <w:tcPr>
            <w:tcW w:w="2152"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马连洼地区第八届“和谐杯”篮球赛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优胜杯</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2017年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31</w:t>
            </w:r>
          </w:p>
        </w:tc>
        <w:tc>
          <w:tcPr>
            <w:tcW w:w="2152" w:type="pct"/>
            <w:shd w:val="clear" w:color="auto" w:fill="auto"/>
            <w:vAlign w:val="center"/>
          </w:tcPr>
          <w:p w:rsidR="00524561" w:rsidRPr="00370548" w:rsidRDefault="00524561" w:rsidP="00524561">
            <w:pPr>
              <w:pStyle w:val="2"/>
              <w:spacing w:before="0" w:beforeAutospacing="0" w:after="0" w:afterAutospacing="0" w:line="320" w:lineRule="exact"/>
              <w:jc w:val="center"/>
              <w:rPr>
                <w:rFonts w:cs="宋体"/>
                <w:b w:val="0"/>
                <w:bCs w:val="0"/>
                <w:sz w:val="24"/>
                <w:szCs w:val="24"/>
                <w:lang w:val="en-US" w:eastAsia="zh-CN"/>
              </w:rPr>
            </w:pPr>
            <w:r w:rsidRPr="00370548">
              <w:rPr>
                <w:rFonts w:cs="宋体"/>
                <w:b w:val="0"/>
                <w:bCs w:val="0"/>
                <w:sz w:val="24"/>
                <w:szCs w:val="24"/>
                <w:lang w:val="en-US" w:eastAsia="zh-CN"/>
              </w:rPr>
              <w:t>第二届“五州东方杯”篮球赛</w:t>
            </w:r>
          </w:p>
        </w:tc>
        <w:tc>
          <w:tcPr>
            <w:tcW w:w="833" w:type="pct"/>
            <w:shd w:val="clear" w:color="auto" w:fill="auto"/>
            <w:vAlign w:val="center"/>
          </w:tcPr>
          <w:p w:rsidR="00524561" w:rsidRPr="00370548" w:rsidRDefault="00524561" w:rsidP="00524561">
            <w:pPr>
              <w:pStyle w:val="2"/>
              <w:spacing w:before="0" w:beforeAutospacing="0" w:after="0" w:afterAutospacing="0" w:line="320" w:lineRule="exact"/>
              <w:jc w:val="center"/>
              <w:rPr>
                <w:rFonts w:cs="宋体"/>
                <w:b w:val="0"/>
                <w:bCs w:val="0"/>
                <w:sz w:val="24"/>
                <w:szCs w:val="24"/>
                <w:lang w:val="en-US" w:eastAsia="zh-CN"/>
              </w:rPr>
            </w:pPr>
            <w:r w:rsidRPr="00370548">
              <w:rPr>
                <w:rFonts w:cs="宋体"/>
                <w:b w:val="0"/>
                <w:bCs w:val="0"/>
                <w:sz w:val="24"/>
                <w:szCs w:val="24"/>
                <w:lang w:val="en-US" w:eastAsia="zh-CN"/>
              </w:rPr>
              <w:t>冠军</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14</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2013年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32</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Pr>
                <w:rFonts w:ascii="宋体" w:hAnsi="宋体" w:cs="宋体" w:hint="eastAsia"/>
                <w:kern w:val="0"/>
                <w:sz w:val="24"/>
                <w:szCs w:val="24"/>
              </w:rPr>
              <w:t>中国农业</w:t>
            </w:r>
            <w:r w:rsidRPr="00524561">
              <w:rPr>
                <w:rFonts w:ascii="宋体" w:hAnsi="宋体" w:cs="宋体" w:hint="eastAsia"/>
                <w:kern w:val="0"/>
                <w:sz w:val="24"/>
                <w:szCs w:val="24"/>
              </w:rPr>
              <w:t>农科院</w:t>
            </w:r>
            <w:r>
              <w:rPr>
                <w:rFonts w:ascii="宋体" w:hAnsi="宋体" w:cs="宋体" w:hint="eastAsia"/>
                <w:kern w:val="0"/>
                <w:sz w:val="24"/>
                <w:szCs w:val="24"/>
              </w:rPr>
              <w:t>2014年</w:t>
            </w:r>
            <w:r w:rsidRPr="00524561">
              <w:rPr>
                <w:rFonts w:ascii="宋体" w:hAnsi="宋体" w:cs="宋体" w:hint="eastAsia"/>
                <w:kern w:val="0"/>
                <w:sz w:val="24"/>
                <w:szCs w:val="24"/>
              </w:rPr>
              <w:t>“创新杯”</w:t>
            </w:r>
            <w:r>
              <w:rPr>
                <w:rFonts w:ascii="宋体" w:hAnsi="宋体" w:cs="宋体" w:hint="eastAsia"/>
                <w:kern w:val="0"/>
                <w:sz w:val="24"/>
                <w:szCs w:val="24"/>
              </w:rPr>
              <w:t>职工</w:t>
            </w:r>
            <w:r w:rsidRPr="00524561">
              <w:rPr>
                <w:rFonts w:ascii="宋体" w:hAnsi="宋体" w:cs="宋体" w:hint="eastAsia"/>
                <w:kern w:val="0"/>
                <w:sz w:val="24"/>
                <w:szCs w:val="24"/>
              </w:rPr>
              <w:t>篮球赛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亚军</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16</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2014年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33</w:t>
            </w:r>
          </w:p>
        </w:tc>
        <w:tc>
          <w:tcPr>
            <w:tcW w:w="2152" w:type="pct"/>
            <w:shd w:val="clear" w:color="auto" w:fill="auto"/>
            <w:vAlign w:val="center"/>
          </w:tcPr>
          <w:p w:rsidR="00524561" w:rsidRPr="00524561" w:rsidRDefault="00524561" w:rsidP="00524561">
            <w:pPr>
              <w:spacing w:line="320" w:lineRule="exact"/>
              <w:jc w:val="center"/>
              <w:rPr>
                <w:rFonts w:ascii="宋体" w:hAnsi="宋体" w:cs="宋体"/>
                <w:kern w:val="0"/>
                <w:sz w:val="24"/>
                <w:szCs w:val="24"/>
              </w:rPr>
            </w:pPr>
            <w:r>
              <w:rPr>
                <w:rFonts w:ascii="宋体" w:hAnsi="宋体" w:cs="宋体" w:hint="eastAsia"/>
                <w:kern w:val="0"/>
                <w:sz w:val="24"/>
                <w:szCs w:val="24"/>
              </w:rPr>
              <w:t>中国农业科学院</w:t>
            </w:r>
            <w:r w:rsidRPr="00524561">
              <w:rPr>
                <w:rFonts w:ascii="宋体" w:hAnsi="宋体" w:cs="宋体" w:hint="eastAsia"/>
                <w:kern w:val="0"/>
                <w:sz w:val="24"/>
                <w:szCs w:val="24"/>
              </w:rPr>
              <w:t>农科院篮球俱乐部联赛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季军</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16</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2015年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34</w:t>
            </w:r>
          </w:p>
        </w:tc>
        <w:tc>
          <w:tcPr>
            <w:tcW w:w="2152"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马连洼消防技能比武比赛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团体总分第4名</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9</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2015年</w:t>
            </w:r>
          </w:p>
        </w:tc>
      </w:tr>
      <w:tr w:rsidR="009D1823" w:rsidRPr="00654BDF" w:rsidTr="009D1823">
        <w:trPr>
          <w:trHeight w:val="706"/>
        </w:trPr>
        <w:tc>
          <w:tcPr>
            <w:tcW w:w="325" w:type="pct"/>
            <w:shd w:val="clear" w:color="auto" w:fill="auto"/>
            <w:vAlign w:val="center"/>
          </w:tcPr>
          <w:p w:rsidR="00524561" w:rsidRDefault="00524561" w:rsidP="00524561">
            <w:pPr>
              <w:widowControl/>
              <w:jc w:val="center"/>
              <w:rPr>
                <w:rFonts w:ascii="宋体" w:hAnsi="宋体" w:cs="宋体" w:hint="eastAsia"/>
                <w:kern w:val="0"/>
                <w:sz w:val="24"/>
                <w:szCs w:val="24"/>
              </w:rPr>
            </w:pPr>
            <w:r>
              <w:rPr>
                <w:rFonts w:ascii="宋体" w:hAnsi="宋体" w:cs="宋体" w:hint="eastAsia"/>
                <w:kern w:val="0"/>
                <w:sz w:val="24"/>
                <w:szCs w:val="24"/>
              </w:rPr>
              <w:t>35</w:t>
            </w:r>
          </w:p>
        </w:tc>
        <w:tc>
          <w:tcPr>
            <w:tcW w:w="2152"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马连洼消防技能比武比赛</w:t>
            </w:r>
          </w:p>
        </w:tc>
        <w:tc>
          <w:tcPr>
            <w:tcW w:w="833"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团体总分第2名</w:t>
            </w:r>
          </w:p>
        </w:tc>
        <w:tc>
          <w:tcPr>
            <w:tcW w:w="75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9</w:t>
            </w:r>
          </w:p>
        </w:tc>
        <w:tc>
          <w:tcPr>
            <w:tcW w:w="940" w:type="pct"/>
            <w:shd w:val="clear" w:color="auto" w:fill="auto"/>
            <w:vAlign w:val="center"/>
          </w:tcPr>
          <w:p w:rsidR="00524561" w:rsidRPr="00524561" w:rsidRDefault="00524561" w:rsidP="00524561">
            <w:pPr>
              <w:widowControl/>
              <w:spacing w:line="320" w:lineRule="exact"/>
              <w:jc w:val="center"/>
              <w:rPr>
                <w:rFonts w:ascii="宋体" w:hAnsi="宋体" w:cs="宋体"/>
                <w:kern w:val="0"/>
                <w:sz w:val="24"/>
                <w:szCs w:val="24"/>
              </w:rPr>
            </w:pPr>
            <w:r w:rsidRPr="00524561">
              <w:rPr>
                <w:rFonts w:ascii="宋体" w:hAnsi="宋体" w:cs="宋体" w:hint="eastAsia"/>
                <w:kern w:val="0"/>
                <w:sz w:val="24"/>
                <w:szCs w:val="24"/>
              </w:rPr>
              <w:t>2016年</w:t>
            </w:r>
          </w:p>
        </w:tc>
      </w:tr>
    </w:tbl>
    <w:p w:rsidR="00DF4FB0" w:rsidRDefault="00DF4FB0" w:rsidP="00524561">
      <w:pPr>
        <w:widowControl/>
        <w:jc w:val="center"/>
      </w:pPr>
    </w:p>
    <w:sectPr w:rsidR="00DF4FB0" w:rsidSect="00370548">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B9B" w:rsidRDefault="00F62B9B" w:rsidP="003B4CF2">
      <w:r>
        <w:separator/>
      </w:r>
    </w:p>
  </w:endnote>
  <w:endnote w:type="continuationSeparator" w:id="1">
    <w:p w:rsidR="00F62B9B" w:rsidRDefault="00F62B9B" w:rsidP="003B4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B9B" w:rsidRDefault="00F62B9B" w:rsidP="003B4CF2">
      <w:r>
        <w:separator/>
      </w:r>
    </w:p>
  </w:footnote>
  <w:footnote w:type="continuationSeparator" w:id="1">
    <w:p w:rsidR="00F62B9B" w:rsidRDefault="00F62B9B" w:rsidP="003B4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371A"/>
    <w:multiLevelType w:val="hybridMultilevel"/>
    <w:tmpl w:val="F9FA9B86"/>
    <w:lvl w:ilvl="0" w:tplc="743234B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7D972C3"/>
    <w:multiLevelType w:val="hybridMultilevel"/>
    <w:tmpl w:val="20F24620"/>
    <w:lvl w:ilvl="0" w:tplc="570A9972">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3DFB0D6E"/>
    <w:multiLevelType w:val="hybridMultilevel"/>
    <w:tmpl w:val="D40EAB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319"/>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64A"/>
    <w:rsid w:val="0002290E"/>
    <w:rsid w:val="000C0037"/>
    <w:rsid w:val="000E689E"/>
    <w:rsid w:val="000F3D12"/>
    <w:rsid w:val="00137948"/>
    <w:rsid w:val="001D6C66"/>
    <w:rsid w:val="001E000B"/>
    <w:rsid w:val="001E2E55"/>
    <w:rsid w:val="001E692D"/>
    <w:rsid w:val="001F0D06"/>
    <w:rsid w:val="001F2EB4"/>
    <w:rsid w:val="00261491"/>
    <w:rsid w:val="0028219B"/>
    <w:rsid w:val="00293891"/>
    <w:rsid w:val="002A038D"/>
    <w:rsid w:val="002E42AD"/>
    <w:rsid w:val="00323C1F"/>
    <w:rsid w:val="00370548"/>
    <w:rsid w:val="00371664"/>
    <w:rsid w:val="00374145"/>
    <w:rsid w:val="003909FE"/>
    <w:rsid w:val="003B24CC"/>
    <w:rsid w:val="003B4CF2"/>
    <w:rsid w:val="003E4CC8"/>
    <w:rsid w:val="003E55AD"/>
    <w:rsid w:val="003F1157"/>
    <w:rsid w:val="004E05A9"/>
    <w:rsid w:val="0051394A"/>
    <w:rsid w:val="00524561"/>
    <w:rsid w:val="00551821"/>
    <w:rsid w:val="00557DD2"/>
    <w:rsid w:val="00565AE6"/>
    <w:rsid w:val="005B079F"/>
    <w:rsid w:val="005B2373"/>
    <w:rsid w:val="005D102D"/>
    <w:rsid w:val="006020F8"/>
    <w:rsid w:val="006124F9"/>
    <w:rsid w:val="006232A8"/>
    <w:rsid w:val="006944E1"/>
    <w:rsid w:val="006C32FD"/>
    <w:rsid w:val="006C60AF"/>
    <w:rsid w:val="006F7756"/>
    <w:rsid w:val="008B4C37"/>
    <w:rsid w:val="008C264A"/>
    <w:rsid w:val="00904D1C"/>
    <w:rsid w:val="00906230"/>
    <w:rsid w:val="00913C20"/>
    <w:rsid w:val="00957CAF"/>
    <w:rsid w:val="00960A88"/>
    <w:rsid w:val="00996B74"/>
    <w:rsid w:val="009C5ADC"/>
    <w:rsid w:val="009D1823"/>
    <w:rsid w:val="00A268BB"/>
    <w:rsid w:val="00A53685"/>
    <w:rsid w:val="00A635CD"/>
    <w:rsid w:val="00AD4FFE"/>
    <w:rsid w:val="00AE0B18"/>
    <w:rsid w:val="00AF1F39"/>
    <w:rsid w:val="00B06A7C"/>
    <w:rsid w:val="00B60ADB"/>
    <w:rsid w:val="00BA289B"/>
    <w:rsid w:val="00BB765E"/>
    <w:rsid w:val="00BE2436"/>
    <w:rsid w:val="00C262D5"/>
    <w:rsid w:val="00C27605"/>
    <w:rsid w:val="00C642B9"/>
    <w:rsid w:val="00C7609B"/>
    <w:rsid w:val="00C8161C"/>
    <w:rsid w:val="00CA3756"/>
    <w:rsid w:val="00CC04F6"/>
    <w:rsid w:val="00CD5BF3"/>
    <w:rsid w:val="00CF3A6E"/>
    <w:rsid w:val="00D171D3"/>
    <w:rsid w:val="00D50EB8"/>
    <w:rsid w:val="00D54588"/>
    <w:rsid w:val="00D6716D"/>
    <w:rsid w:val="00D8020B"/>
    <w:rsid w:val="00D83969"/>
    <w:rsid w:val="00DB53E5"/>
    <w:rsid w:val="00DF39A1"/>
    <w:rsid w:val="00DF4FB0"/>
    <w:rsid w:val="00E04467"/>
    <w:rsid w:val="00E1431B"/>
    <w:rsid w:val="00E3591C"/>
    <w:rsid w:val="00E863A5"/>
    <w:rsid w:val="00E93BC8"/>
    <w:rsid w:val="00EB474F"/>
    <w:rsid w:val="00F12CA5"/>
    <w:rsid w:val="00F16CF3"/>
    <w:rsid w:val="00F26745"/>
    <w:rsid w:val="00F303CC"/>
    <w:rsid w:val="00F51F0C"/>
    <w:rsid w:val="00F62B9B"/>
    <w:rsid w:val="00F95A69"/>
    <w:rsid w:val="00FA01F3"/>
    <w:rsid w:val="57C5521D"/>
    <w:rsid w:val="72743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B0"/>
    <w:pPr>
      <w:widowControl w:val="0"/>
      <w:jc w:val="both"/>
    </w:pPr>
    <w:rPr>
      <w:kern w:val="2"/>
      <w:sz w:val="21"/>
      <w:szCs w:val="22"/>
    </w:rPr>
  </w:style>
  <w:style w:type="paragraph" w:styleId="2">
    <w:name w:val="heading 2"/>
    <w:basedOn w:val="a"/>
    <w:next w:val="a"/>
    <w:link w:val="2Char"/>
    <w:uiPriority w:val="9"/>
    <w:qFormat/>
    <w:rsid w:val="00DF4FB0"/>
    <w:pPr>
      <w:widowControl/>
      <w:spacing w:before="100" w:beforeAutospacing="1" w:after="100" w:afterAutospacing="1"/>
      <w:jc w:val="left"/>
      <w:outlineLvl w:val="1"/>
    </w:pPr>
    <w:rPr>
      <w:rFonts w:ascii="宋体" w:hAnsi="宋体"/>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4FB0"/>
    <w:rPr>
      <w:kern w:val="0"/>
      <w:sz w:val="18"/>
      <w:szCs w:val="18"/>
      <w:lang/>
    </w:rPr>
  </w:style>
  <w:style w:type="paragraph" w:styleId="a4">
    <w:name w:val="footer"/>
    <w:basedOn w:val="a"/>
    <w:uiPriority w:val="99"/>
    <w:semiHidden/>
    <w:unhideWhenUsed/>
    <w:rsid w:val="00DF4FB0"/>
    <w:pPr>
      <w:tabs>
        <w:tab w:val="center" w:pos="4153"/>
        <w:tab w:val="right" w:pos="8306"/>
      </w:tabs>
      <w:snapToGrid w:val="0"/>
      <w:jc w:val="left"/>
    </w:pPr>
    <w:rPr>
      <w:kern w:val="0"/>
      <w:sz w:val="18"/>
      <w:szCs w:val="18"/>
    </w:rPr>
  </w:style>
  <w:style w:type="paragraph" w:styleId="a5">
    <w:name w:val="Normal (Web)"/>
    <w:basedOn w:val="a"/>
    <w:uiPriority w:val="99"/>
    <w:unhideWhenUsed/>
    <w:qFormat/>
    <w:rsid w:val="00DF4FB0"/>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F4FB0"/>
    <w:rPr>
      <w:b/>
      <w:bCs/>
    </w:rPr>
  </w:style>
  <w:style w:type="character" w:styleId="a7">
    <w:name w:val="Hyperlink"/>
    <w:uiPriority w:val="99"/>
    <w:semiHidden/>
    <w:unhideWhenUsed/>
    <w:rsid w:val="00DF4FB0"/>
    <w:rPr>
      <w:color w:val="0000FF"/>
      <w:u w:val="single"/>
    </w:rPr>
  </w:style>
  <w:style w:type="character" w:customStyle="1" w:styleId="2Char">
    <w:name w:val="标题 2 Char"/>
    <w:link w:val="2"/>
    <w:uiPriority w:val="9"/>
    <w:rsid w:val="00DF4FB0"/>
    <w:rPr>
      <w:rFonts w:ascii="宋体" w:eastAsia="宋体" w:hAnsi="宋体" w:cs="宋体"/>
      <w:b/>
      <w:bCs/>
      <w:kern w:val="0"/>
      <w:sz w:val="36"/>
      <w:szCs w:val="36"/>
    </w:rPr>
  </w:style>
  <w:style w:type="character" w:customStyle="1" w:styleId="Char">
    <w:name w:val="批注框文本 Char"/>
    <w:link w:val="a3"/>
    <w:uiPriority w:val="99"/>
    <w:semiHidden/>
    <w:rsid w:val="00DF4FB0"/>
    <w:rPr>
      <w:sz w:val="18"/>
      <w:szCs w:val="18"/>
    </w:rPr>
  </w:style>
  <w:style w:type="character" w:styleId="a8">
    <w:name w:val="annotation reference"/>
    <w:uiPriority w:val="99"/>
    <w:semiHidden/>
    <w:unhideWhenUsed/>
    <w:rsid w:val="00904D1C"/>
    <w:rPr>
      <w:sz w:val="21"/>
      <w:szCs w:val="21"/>
    </w:rPr>
  </w:style>
  <w:style w:type="paragraph" w:styleId="a9">
    <w:name w:val="annotation text"/>
    <w:basedOn w:val="a"/>
    <w:link w:val="Char0"/>
    <w:uiPriority w:val="99"/>
    <w:semiHidden/>
    <w:unhideWhenUsed/>
    <w:rsid w:val="00904D1C"/>
    <w:pPr>
      <w:jc w:val="left"/>
    </w:pPr>
    <w:rPr>
      <w:lang/>
    </w:rPr>
  </w:style>
  <w:style w:type="character" w:customStyle="1" w:styleId="Char0">
    <w:name w:val="批注文字 Char"/>
    <w:link w:val="a9"/>
    <w:uiPriority w:val="99"/>
    <w:semiHidden/>
    <w:rsid w:val="00904D1C"/>
    <w:rPr>
      <w:kern w:val="2"/>
      <w:sz w:val="21"/>
      <w:szCs w:val="22"/>
    </w:rPr>
  </w:style>
  <w:style w:type="paragraph" w:styleId="aa">
    <w:name w:val="Date"/>
    <w:basedOn w:val="a"/>
    <w:next w:val="a"/>
    <w:link w:val="Char1"/>
    <w:uiPriority w:val="99"/>
    <w:semiHidden/>
    <w:unhideWhenUsed/>
    <w:rsid w:val="00913C20"/>
    <w:pPr>
      <w:ind w:leftChars="2500" w:left="100"/>
    </w:pPr>
    <w:rPr>
      <w:lang/>
    </w:rPr>
  </w:style>
  <w:style w:type="character" w:customStyle="1" w:styleId="Char1">
    <w:name w:val="日期 Char"/>
    <w:link w:val="aa"/>
    <w:uiPriority w:val="99"/>
    <w:semiHidden/>
    <w:rsid w:val="00913C20"/>
    <w:rPr>
      <w:kern w:val="2"/>
      <w:sz w:val="21"/>
      <w:szCs w:val="22"/>
    </w:rPr>
  </w:style>
  <w:style w:type="paragraph" w:styleId="ab">
    <w:name w:val="header"/>
    <w:basedOn w:val="a"/>
    <w:link w:val="Char2"/>
    <w:uiPriority w:val="99"/>
    <w:semiHidden/>
    <w:unhideWhenUsed/>
    <w:rsid w:val="003B4C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semiHidden/>
    <w:rsid w:val="003B4CF2"/>
    <w:rPr>
      <w:kern w:val="2"/>
      <w:sz w:val="18"/>
      <w:szCs w:val="18"/>
    </w:rPr>
  </w:style>
</w:styles>
</file>

<file path=word/webSettings.xml><?xml version="1.0" encoding="utf-8"?>
<w:webSettings xmlns:r="http://schemas.openxmlformats.org/officeDocument/2006/relationships" xmlns:w="http://schemas.openxmlformats.org/wordprocessingml/2006/main">
  <w:divs>
    <w:div w:id="153184513">
      <w:bodyDiv w:val="1"/>
      <w:marLeft w:val="0"/>
      <w:marRight w:val="0"/>
      <w:marTop w:val="0"/>
      <w:marBottom w:val="0"/>
      <w:divBdr>
        <w:top w:val="none" w:sz="0" w:space="0" w:color="auto"/>
        <w:left w:val="none" w:sz="0" w:space="0" w:color="auto"/>
        <w:bottom w:val="none" w:sz="0" w:space="0" w:color="auto"/>
        <w:right w:val="none" w:sz="0" w:space="0" w:color="auto"/>
      </w:divBdr>
    </w:div>
    <w:div w:id="1962571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Links>
    <vt:vector size="6" baseType="variant">
      <vt:variant>
        <vt:i4>4128828</vt:i4>
      </vt:variant>
      <vt:variant>
        <vt:i4>0</vt:i4>
      </vt:variant>
      <vt:variant>
        <vt:i4>0</vt:i4>
      </vt:variant>
      <vt:variant>
        <vt:i4>5</vt:i4>
      </vt:variant>
      <vt:variant>
        <vt:lpwstr>http://dw.caas.cn/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nky</dc:creator>
  <cp:lastModifiedBy>孙爻</cp:lastModifiedBy>
  <cp:revision>2</cp:revision>
  <cp:lastPrinted>2018-04-16T01:46:00Z</cp:lastPrinted>
  <dcterms:created xsi:type="dcterms:W3CDTF">2018-05-02T09:40:00Z</dcterms:created>
  <dcterms:modified xsi:type="dcterms:W3CDTF">2018-05-02T09:40:00Z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